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EC" w:rsidRDefault="00C11BB0">
      <w:r>
        <w:rPr>
          <w:rFonts w:hint="eastAsia"/>
        </w:rPr>
        <w:t>补充协议1</w:t>
      </w:r>
      <w:r>
        <w:t>2314</w:t>
      </w:r>
    </w:p>
    <w:p w:rsidR="00C11BB0" w:rsidRDefault="00C11BB0">
      <w:pPr>
        <w:rPr>
          <w:rFonts w:hint="eastAsia"/>
        </w:rPr>
      </w:pPr>
      <w:bookmarkStart w:id="0" w:name="_GoBack"/>
      <w:bookmarkEnd w:id="0"/>
    </w:p>
    <w:sectPr w:rsidR="00C11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25" w:rsidRDefault="00A57E25" w:rsidP="00C11BB0">
      <w:r>
        <w:separator/>
      </w:r>
    </w:p>
  </w:endnote>
  <w:endnote w:type="continuationSeparator" w:id="0">
    <w:p w:rsidR="00A57E25" w:rsidRDefault="00A57E25" w:rsidP="00C1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25" w:rsidRDefault="00A57E25" w:rsidP="00C11BB0">
      <w:r>
        <w:separator/>
      </w:r>
    </w:p>
  </w:footnote>
  <w:footnote w:type="continuationSeparator" w:id="0">
    <w:p w:rsidR="00A57E25" w:rsidRDefault="00A57E25" w:rsidP="00C11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6B"/>
    <w:rsid w:val="000A46EC"/>
    <w:rsid w:val="0069756B"/>
    <w:rsid w:val="00A57E25"/>
    <w:rsid w:val="00C1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43655"/>
  <w15:chartTrackingRefBased/>
  <w15:docId w15:val="{5D773C1D-C134-40FE-A9FB-490E49D3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1B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1B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>F. Hoffmann-La Roche, Ltd.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Junjie {FQAA~SHANGHAI}</dc:creator>
  <cp:keywords/>
  <dc:description/>
  <cp:lastModifiedBy>Liu, Junjie {FQAA~SHANGHAI}</cp:lastModifiedBy>
  <cp:revision>2</cp:revision>
  <dcterms:created xsi:type="dcterms:W3CDTF">2024-07-04T03:12:00Z</dcterms:created>
  <dcterms:modified xsi:type="dcterms:W3CDTF">2024-07-04T03:12:00Z</dcterms:modified>
</cp:coreProperties>
</file>