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2086C0B" w:rsidR="00904DCA" w:rsidRDefault="00174278">
      <w:pPr>
        <w:spacing w:before="240" w:line="300" w:lineRule="auto"/>
        <w:jc w:val="center"/>
        <w:rPr>
          <w:rFonts w:ascii="SimSun" w:eastAsia="SimSun" w:hAnsi="SimSun" w:cs="SimSun"/>
          <w:sz w:val="28"/>
          <w:szCs w:val="28"/>
        </w:rPr>
      </w:pPr>
      <w:bookmarkStart w:id="0" w:name="_GoBack"/>
      <w:bookmarkEnd w:id="0"/>
      <w:r w:rsidRPr="00F42ED9">
        <w:rPr>
          <w:rFonts w:ascii="SimSun" w:eastAsia="SimSun" w:hAnsi="SimSun" w:cs="SimSun"/>
          <w:sz w:val="28"/>
          <w:szCs w:val="28"/>
        </w:rPr>
        <w:t xml:space="preserve"> </w:t>
      </w:r>
      <w:r w:rsidRPr="006738BD">
        <w:rPr>
          <w:rFonts w:ascii="SimSun" w:eastAsia="SimSun" w:hAnsi="SimSun" w:cs="SimSun"/>
          <w:sz w:val="28"/>
          <w:szCs w:val="28"/>
        </w:rPr>
        <w:t xml:space="preserve"> </w:t>
      </w:r>
      <w:sdt>
        <w:sdtPr>
          <w:rPr>
            <w:rFonts w:ascii="SimSun" w:eastAsia="SimSun" w:hAnsi="SimSun"/>
          </w:rPr>
          <w:tag w:val="goog_rdk_0"/>
          <w:id w:val="1193190833"/>
        </w:sdtPr>
        <w:sdtEndPr/>
        <w:sdtContent/>
      </w:sdt>
      <w:sdt>
        <w:sdtPr>
          <w:rPr>
            <w:rFonts w:ascii="SimSun" w:eastAsia="SimSun" w:hAnsi="SimSun"/>
          </w:rPr>
          <w:tag w:val="goog_rdk_56"/>
          <w:id w:val="-964882882"/>
        </w:sdtPr>
        <w:sdtEndPr/>
        <w:sdtContent/>
      </w:sdt>
      <w:r w:rsidRPr="006738BD">
        <w:rPr>
          <w:rFonts w:ascii="SimSun" w:eastAsia="SimSun" w:hAnsi="SimSun" w:cs="SimSun"/>
          <w:sz w:val="28"/>
          <w:szCs w:val="28"/>
        </w:rPr>
        <w:t>折扣优惠协议</w:t>
      </w:r>
    </w:p>
    <w:p w14:paraId="7825D23D" w14:textId="7CD347FD" w:rsidR="004B0FB7" w:rsidRPr="004B0FB7" w:rsidRDefault="00962AAE" w:rsidP="004B0FB7">
      <w:pPr>
        <w:spacing w:line="300" w:lineRule="auto"/>
        <w:jc w:val="center"/>
        <w:rPr>
          <w:rFonts w:ascii="SimSun" w:eastAsia="SimSun" w:hAnsi="SimSun" w:cs="SimSun"/>
          <w:sz w:val="22"/>
          <w:szCs w:val="22"/>
        </w:rPr>
      </w:pPr>
      <w:r>
        <w:rPr>
          <w:rFonts w:ascii="SimSun" w:eastAsia="SimSun" w:hAnsi="SimSun" w:cs="SimSun"/>
          <w:sz w:val="22"/>
          <w:szCs w:val="22"/>
        </w:rPr>
        <w:t>(2023</w:t>
      </w:r>
      <w:r w:rsidR="004B0FB7" w:rsidRPr="004B0FB7">
        <w:rPr>
          <w:rFonts w:ascii="SimSun" w:eastAsia="SimSun" w:hAnsi="SimSun" w:cs="SimSun"/>
          <w:sz w:val="22"/>
          <w:szCs w:val="22"/>
        </w:rPr>
        <w:t>年度</w:t>
      </w:r>
      <w:r w:rsidR="00356CEF">
        <w:rPr>
          <w:rFonts w:ascii="SimSun" w:eastAsia="SimSun" w:hAnsi="SimSun" w:cs="SimSun"/>
          <w:sz w:val="22"/>
          <w:szCs w:val="22"/>
        </w:rPr>
        <w:t>LS</w:t>
      </w:r>
      <w:r w:rsidR="00990047">
        <w:rPr>
          <w:rFonts w:ascii="SimSun" w:eastAsia="SimSun" w:hAnsi="SimSun" w:cs="SimSun"/>
          <w:sz w:val="22"/>
          <w:szCs w:val="22"/>
        </w:rPr>
        <w:t xml:space="preserve"> Framework</w:t>
      </w:r>
      <w:r w:rsidR="004B0FB7" w:rsidRPr="004B0FB7">
        <w:rPr>
          <w:rFonts w:ascii="SimSun" w:eastAsia="SimSun" w:hAnsi="SimSun" w:cs="SimSun"/>
          <w:sz w:val="22"/>
          <w:szCs w:val="22"/>
        </w:rPr>
        <w:t>)</w:t>
      </w:r>
    </w:p>
    <w:p w14:paraId="00000002" w14:textId="3DC84FA4" w:rsidR="00904DCA" w:rsidRPr="006738BD" w:rsidRDefault="00ED601B">
      <w:pPr>
        <w:spacing w:before="240" w:line="300" w:lineRule="auto"/>
        <w:jc w:val="right"/>
        <w:rPr>
          <w:rFonts w:ascii="SimSun" w:eastAsia="SimSun" w:hAnsi="SimSun" w:cs="SimSun"/>
          <w:sz w:val="22"/>
          <w:szCs w:val="22"/>
        </w:rPr>
      </w:pPr>
      <w:r>
        <w:rPr>
          <w:rFonts w:ascii="Times New Roman" w:eastAsia="SimSun" w:hAnsi="Times New Roman" w:cs="Times New Roman"/>
          <w:sz w:val="22"/>
        </w:rPr>
        <w:t>2024_LS_</w:t>
      </w:r>
      <w:r>
        <w:rPr>
          <w:rFonts w:ascii="Times New Roman" w:eastAsia="SimSun" w:hAnsi="Times New Roman" w:cs="Times New Roman"/>
          <w:sz w:val="22"/>
        </w:rPr>
        <w:t>河南大众医疗器械有限公司</w:t>
      </w:r>
      <w:r>
        <w:rPr>
          <w:rFonts w:ascii="Times New Roman" w:eastAsia="SimSun" w:hAnsi="Times New Roman" w:cs="Times New Roman"/>
          <w:sz w:val="22"/>
        </w:rPr>
        <w:t>_0052078621_CIB Entitlement</w:t>
      </w:r>
      <w:r>
        <w:rPr>
          <w:rFonts w:ascii="Times New Roman" w:eastAsia="SimSun" w:hAnsi="Times New Roman" w:cs="Times New Roman"/>
          <w:sz w:val="22"/>
        </w:rPr>
        <w:t>主合同</w:t>
      </w:r>
      <w:r>
        <w:rPr>
          <w:rFonts w:ascii="Times New Roman" w:eastAsia="SimSun" w:hAnsi="Times New Roman" w:cs="Times New Roman"/>
          <w:sz w:val="22"/>
        </w:rPr>
        <w:t>_10</w:t>
      </w:r>
      <w:r w:rsidR="00174278" w:rsidRPr="006738BD">
        <w:rPr>
          <w:rFonts w:ascii="SimSun" w:eastAsia="SimSun" w:hAnsi="SimSun" w:cs="SimSun"/>
          <w:sz w:val="22"/>
          <w:szCs w:val="22"/>
        </w:rPr>
        <w:t>：</w:t>
      </w:r>
      <w:bookmarkStart w:id="1" w:name="bookmark=id.gjdgxs" w:colFirst="0" w:colLast="0"/>
      <w:bookmarkEnd w:id="1"/>
      <w:r w:rsidR="00174278" w:rsidRPr="006738BD">
        <w:rPr>
          <w:rFonts w:ascii="SimSun" w:eastAsia="SimSun" w:hAnsi="SimSun" w:cs="SimSun"/>
          <w:sz w:val="22"/>
          <w:szCs w:val="22"/>
        </w:rPr>
        <w:t>     </w:t>
      </w:r>
    </w:p>
    <w:p w14:paraId="00000003" w14:textId="583DBFEB"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本折扣优惠协议（以下简称“本协议”）由罗氏诊断产品（上海）有限公司（以下简称“罗氏”）与</w:t>
      </w:r>
      <w:bookmarkStart w:id="2" w:name="bookmark=id.30j0zll" w:colFirst="0" w:colLast="0"/>
      <w:bookmarkEnd w:id="2"/>
      <w:r w:rsidR="00ED601B">
        <w:rPr>
          <w:rFonts w:ascii="Times New Roman" w:eastAsia="SimSun" w:hAnsi="Times New Roman" w:cs="Times New Roman"/>
          <w:sz w:val="22"/>
        </w:rPr>
        <w:t>河南大众医疗器械有限公司</w:t>
      </w:r>
      <w:r w:rsidRPr="006738BD">
        <w:rPr>
          <w:rFonts w:ascii="SimSun" w:eastAsia="SimSun" w:hAnsi="SimSun" w:cs="SimSun"/>
          <w:sz w:val="22"/>
          <w:szCs w:val="22"/>
        </w:rPr>
        <w:t>（以下简称“经销商”）于</w:t>
      </w:r>
      <w:sdt>
        <w:sdtPr>
          <w:rPr>
            <w:rFonts w:ascii="SimSun" w:eastAsia="SimSun" w:hAnsi="SimSun"/>
            <w:sz w:val="22"/>
            <w:szCs w:val="22"/>
          </w:rPr>
          <w:tag w:val="goog_rdk_1"/>
          <w:id w:val="745994799"/>
        </w:sdtPr>
        <w:sdtEndPr/>
        <w:sdtContent>
          <w:r w:rsidRPr="006738BD">
            <w:rPr>
              <w:rFonts w:ascii="SimSun" w:eastAsia="SimSun" w:hAnsi="SimSun" w:cs="Gungsuh"/>
              <w:sz w:val="22"/>
              <w:szCs w:val="22"/>
            </w:rPr>
            <w:t>落款日期</w:t>
          </w:r>
        </w:sdtContent>
      </w:sdt>
      <w:r w:rsidRPr="006738BD">
        <w:rPr>
          <w:rFonts w:ascii="SimSun" w:eastAsia="SimSun" w:hAnsi="SimSun" w:cs="SimSun"/>
          <w:sz w:val="22"/>
          <w:szCs w:val="22"/>
        </w:rPr>
        <w:t>在上海签署。</w:t>
      </w:r>
    </w:p>
    <w:p w14:paraId="00000004"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鉴于：</w:t>
      </w:r>
    </w:p>
    <w:p w14:paraId="00000005"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罗氏是一家在中国境内从事诊断产品的批发、租赁、进出口及其他相关辅助服务和技术咨询服务的公司；</w:t>
      </w:r>
    </w:p>
    <w:p w14:paraId="00000006"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经销商是一家有合法资质在中国境内从事诊断产品的经营、销售及租赁的公司，并与罗氏签订有经销协议及其附录、附件（以下统称“经销协议”），经销商根据经销协议的条款与条件经销罗氏供货的产品。若本协议下的采购年度跨越了双方签署的多份经销协议的有效期间，则经销协议指这多份经销协议；</w:t>
      </w:r>
    </w:p>
    <w:p w14:paraId="00000007" w14:textId="79762FFA"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罗氏根据经销协议及双方签署的其他相关协议/订单向经销商</w:t>
      </w:r>
      <w:r w:rsidR="00D20140" w:rsidRPr="006738BD">
        <w:rPr>
          <w:rFonts w:ascii="SimSun" w:eastAsia="SimSun" w:hAnsi="SimSun" w:cs="SimSun" w:hint="eastAsia"/>
          <w:color w:val="000000"/>
          <w:sz w:val="22"/>
          <w:szCs w:val="22"/>
        </w:rPr>
        <w:t>租赁仪器、和/或</w:t>
      </w:r>
      <w:r w:rsidRPr="006738BD">
        <w:rPr>
          <w:rFonts w:ascii="SimSun" w:eastAsia="SimSun" w:hAnsi="SimSun" w:cs="SimSun"/>
          <w:color w:val="000000"/>
          <w:sz w:val="22"/>
          <w:szCs w:val="22"/>
        </w:rPr>
        <w:t>销售仪器及试剂产品；且</w:t>
      </w:r>
    </w:p>
    <w:p w14:paraId="00000008"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为激励经销商在其经销协议下授权区域内的业务发展，罗氏将按本协议的约定向经销商提供销售折扣优惠。</w:t>
      </w:r>
    </w:p>
    <w:p w14:paraId="00000009"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为此，罗氏和经销商签订如下条款，以资信守：</w:t>
      </w:r>
    </w:p>
    <w:p w14:paraId="0000000A"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协议有效期及采购年度</w:t>
      </w:r>
    </w:p>
    <w:p w14:paraId="0000000B" w14:textId="3644776C" w:rsidR="00904DCA" w:rsidRPr="006738BD" w:rsidRDefault="00174278">
      <w:pPr>
        <w:numPr>
          <w:ilvl w:val="1"/>
          <w:numId w:val="2"/>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本协议有效期自</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年1月1日起至本协议履行完毕时止。</w:t>
      </w:r>
    </w:p>
    <w:p w14:paraId="0000000C" w14:textId="31577E2F" w:rsidR="00904DCA" w:rsidRPr="006738BD" w:rsidRDefault="00174278">
      <w:pPr>
        <w:numPr>
          <w:ilvl w:val="1"/>
          <w:numId w:val="2"/>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本采购年度：指</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年1月1日至</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年12月31日。</w:t>
      </w:r>
    </w:p>
    <w:p w14:paraId="0000000D"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折扣优惠方案</w:t>
      </w:r>
    </w:p>
    <w:p w14:paraId="0000000E" w14:textId="77777777" w:rsidR="00904DCA" w:rsidRPr="006738BD" w:rsidRDefault="00174278">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罗氏将根据附件一至附件二的约定核算经销商在本采购年度内有权获得的折扣优惠。</w:t>
      </w:r>
    </w:p>
    <w:p w14:paraId="0000000F" w14:textId="08E48F80"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双方确认，经销商在本采购年度内有权获得的年度折扣优惠金额=经销商有权获得的年度政策折扣优惠金额+战略客户折扣优惠金额</w:t>
      </w:r>
      <w:r w:rsidR="00257E24">
        <w:rPr>
          <w:rFonts w:ascii="Microsoft YaHei" w:eastAsia="Microsoft YaHei" w:hAnsi="Microsoft YaHei" w:cs="Microsoft YaHei"/>
          <w:color w:val="000000"/>
          <w:highlight w:val="white"/>
        </w:rPr>
        <w:t>±</w:t>
      </w:r>
      <w:r w:rsidR="00257E24">
        <w:rPr>
          <w:rFonts w:ascii="SimSun" w:eastAsia="SimSun" w:hAnsi="SimSun" w:cs="SimSun"/>
          <w:color w:val="000000"/>
          <w:sz w:val="22"/>
          <w:szCs w:val="22"/>
        </w:rPr>
        <w:t>经销商符合附件</w:t>
      </w:r>
      <w:r w:rsidR="00902F58">
        <w:rPr>
          <w:rFonts w:ascii="SimSun" w:eastAsia="SimSun" w:hAnsi="SimSun" w:cs="SimSun" w:hint="eastAsia"/>
          <w:sz w:val="22"/>
          <w:szCs w:val="22"/>
        </w:rPr>
        <w:t>三</w:t>
      </w:r>
      <w:r w:rsidR="00257E24">
        <w:rPr>
          <w:rFonts w:ascii="SimSun" w:eastAsia="SimSun" w:hAnsi="SimSun" w:cs="SimSun"/>
          <w:color w:val="000000"/>
          <w:sz w:val="22"/>
          <w:szCs w:val="22"/>
        </w:rPr>
        <w:t>绩效调整方案所列情况的折扣优惠调整金额</w:t>
      </w:r>
      <w:r w:rsidRPr="006738BD">
        <w:rPr>
          <w:rFonts w:ascii="SimSun" w:eastAsia="SimSun" w:hAnsi="SimSun" w:cs="SimSun"/>
          <w:color w:val="000000"/>
          <w:sz w:val="22"/>
          <w:szCs w:val="22"/>
        </w:rPr>
        <w:t>。</w:t>
      </w:r>
    </w:p>
    <w:p w14:paraId="00000010" w14:textId="7B1EC1E7"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lastRenderedPageBreak/>
        <w:t>年度政策折扣优惠金额=</w:t>
      </w:r>
      <w:r w:rsidR="002D21AA" w:rsidRPr="003846AB">
        <w:rPr>
          <w:rFonts w:ascii="SimSun" w:eastAsia="SimSun" w:hAnsi="SimSun" w:cs="SimSun" w:hint="eastAsia"/>
          <w:color w:val="000000"/>
          <w:sz w:val="22"/>
          <w:szCs w:val="22"/>
        </w:rPr>
        <w:t>季度达成评估折扣优惠金额+</w:t>
      </w:r>
      <w:r w:rsidR="00990047">
        <w:rPr>
          <w:rFonts w:ascii="SimSun" w:eastAsia="SimSun" w:hAnsi="SimSun" w:cs="SimSun" w:hint="eastAsia"/>
          <w:color w:val="000000"/>
          <w:sz w:val="22"/>
          <w:szCs w:val="22"/>
        </w:rPr>
        <w:t>年度</w:t>
      </w:r>
      <w:r w:rsidRPr="003846AB">
        <w:rPr>
          <w:rFonts w:ascii="SimSun" w:eastAsia="SimSun" w:hAnsi="SimSun" w:cs="SimSun"/>
          <w:color w:val="000000"/>
          <w:sz w:val="22"/>
          <w:szCs w:val="22"/>
        </w:rPr>
        <w:t>达成评估折扣优惠金额</w:t>
      </w:r>
      <w:r w:rsidRPr="006738BD">
        <w:rPr>
          <w:rFonts w:ascii="SimSun" w:eastAsia="SimSun" w:hAnsi="SimSun" w:cs="SimSun"/>
          <w:color w:val="000000"/>
          <w:sz w:val="22"/>
          <w:szCs w:val="22"/>
        </w:rPr>
        <w:t xml:space="preserve"> </w:t>
      </w:r>
    </w:p>
    <w:p w14:paraId="00000012" w14:textId="52662496" w:rsidR="00904DCA"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 xml:space="preserve">季度达成评估折扣优惠金额=附件一第一部分折扣优惠方案核算出的折扣优惠基数（“年度政策折扣优惠基数”） * </w:t>
      </w:r>
      <w:r w:rsidR="004B3B9B">
        <w:rPr>
          <w:rFonts w:ascii="SimSun" w:eastAsia="SimSun" w:hAnsi="SimSun" w:cs="SimSun"/>
          <w:color w:val="000000"/>
          <w:sz w:val="22"/>
          <w:szCs w:val="22"/>
        </w:rPr>
        <w:t>根据附件二基数调整方案</w:t>
      </w:r>
      <w:r w:rsidR="00990047">
        <w:rPr>
          <w:rFonts w:ascii="SimSun" w:eastAsia="SimSun" w:hAnsi="SimSun" w:cs="SimSun" w:hint="eastAsia"/>
          <w:color w:val="000000"/>
          <w:sz w:val="22"/>
          <w:szCs w:val="22"/>
        </w:rPr>
        <w:t>一</w:t>
      </w:r>
      <w:r w:rsidRPr="006738BD">
        <w:rPr>
          <w:rFonts w:ascii="SimSun" w:eastAsia="SimSun" w:hAnsi="SimSun" w:cs="SimSun"/>
          <w:color w:val="000000"/>
          <w:sz w:val="22"/>
          <w:szCs w:val="22"/>
        </w:rPr>
        <w:t>计算得出的调整比例</w:t>
      </w:r>
    </w:p>
    <w:p w14:paraId="6E27D59E" w14:textId="3696D91A" w:rsidR="004B3B9B" w:rsidRPr="004B3B9B" w:rsidRDefault="00990047" w:rsidP="00792065">
      <w:pPr>
        <w:pBdr>
          <w:top w:val="nil"/>
          <w:left w:val="nil"/>
          <w:bottom w:val="nil"/>
          <w:right w:val="nil"/>
          <w:between w:val="nil"/>
        </w:pBdr>
        <w:spacing w:before="240" w:line="300" w:lineRule="auto"/>
        <w:ind w:left="709"/>
        <w:rPr>
          <w:rFonts w:ascii="SimSun" w:eastAsia="SimSun" w:hAnsi="SimSun" w:cs="SimSun"/>
          <w:color w:val="000000"/>
          <w:sz w:val="22"/>
          <w:szCs w:val="22"/>
        </w:rPr>
      </w:pPr>
      <w:r>
        <w:rPr>
          <w:rFonts w:ascii="SimSun" w:eastAsia="SimSun" w:hAnsi="SimSun" w:cs="SimSun" w:hint="eastAsia"/>
          <w:color w:val="000000"/>
          <w:sz w:val="22"/>
          <w:szCs w:val="22"/>
        </w:rPr>
        <w:t>年度</w:t>
      </w:r>
      <w:r w:rsidR="004B3B9B" w:rsidRPr="006738BD">
        <w:rPr>
          <w:rFonts w:ascii="SimSun" w:eastAsia="SimSun" w:hAnsi="SimSun" w:cs="SimSun"/>
          <w:color w:val="000000"/>
          <w:sz w:val="22"/>
          <w:szCs w:val="22"/>
        </w:rPr>
        <w:t>达成评估折扣优惠金额=附件一第一部分折扣优惠方案核算出的折扣优惠基数（“年度政策折扣优惠基数”） *</w:t>
      </w:r>
      <w:r w:rsidR="004B3B9B">
        <w:rPr>
          <w:rFonts w:ascii="SimSun" w:eastAsia="SimSun" w:hAnsi="SimSun" w:cs="SimSun"/>
          <w:color w:val="000000"/>
          <w:sz w:val="22"/>
          <w:szCs w:val="22"/>
        </w:rPr>
        <w:t xml:space="preserve"> 根据附件二基数调整方案</w:t>
      </w:r>
      <w:r>
        <w:rPr>
          <w:rFonts w:ascii="SimSun" w:eastAsia="SimSun" w:hAnsi="SimSun" w:cs="SimSun" w:hint="eastAsia"/>
          <w:color w:val="000000"/>
          <w:sz w:val="22"/>
          <w:szCs w:val="22"/>
        </w:rPr>
        <w:t>二</w:t>
      </w:r>
      <w:r w:rsidR="004B3B9B" w:rsidRPr="006738BD">
        <w:rPr>
          <w:rFonts w:ascii="SimSun" w:eastAsia="SimSun" w:hAnsi="SimSun" w:cs="SimSun"/>
          <w:color w:val="000000"/>
          <w:sz w:val="22"/>
          <w:szCs w:val="22"/>
        </w:rPr>
        <w:t>计算得出的调整比例</w:t>
      </w:r>
    </w:p>
    <w:p w14:paraId="00000014" w14:textId="1F15B7C6" w:rsidR="00904DCA" w:rsidRPr="006738BD" w:rsidRDefault="00B64F47">
      <w:pPr>
        <w:pBdr>
          <w:top w:val="nil"/>
          <w:left w:val="nil"/>
          <w:bottom w:val="nil"/>
          <w:right w:val="nil"/>
          <w:between w:val="nil"/>
        </w:pBd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经销商与罗氏约定的</w:t>
      </w:r>
      <w:r w:rsidR="00174278" w:rsidRPr="006738BD">
        <w:rPr>
          <w:rFonts w:ascii="SimSun" w:eastAsia="SimSun" w:hAnsi="SimSun" w:cs="SimSun"/>
          <w:color w:val="000000"/>
          <w:sz w:val="22"/>
          <w:szCs w:val="22"/>
        </w:rPr>
        <w:t>战略客户折扣优惠方案均应适用本2.1条的约定</w:t>
      </w:r>
      <w:r>
        <w:rPr>
          <w:rFonts w:ascii="SimSun" w:eastAsia="SimSun" w:hAnsi="SimSun" w:cs="SimSun" w:hint="eastAsia"/>
          <w:color w:val="000000"/>
          <w:sz w:val="22"/>
          <w:szCs w:val="22"/>
        </w:rPr>
        <w:t>（如有）</w:t>
      </w:r>
      <w:r w:rsidR="00174278" w:rsidRPr="006738BD">
        <w:rPr>
          <w:rFonts w:ascii="SimSun" w:eastAsia="SimSun" w:hAnsi="SimSun" w:cs="SimSun"/>
          <w:color w:val="000000"/>
          <w:sz w:val="22"/>
          <w:szCs w:val="22"/>
        </w:rPr>
        <w:t>。如战略客户折扣优惠方案不适用本2.1条的约定，罗氏将另行以书面形式明确告知经销商。</w:t>
      </w:r>
    </w:p>
    <w:p w14:paraId="00000015" w14:textId="77777777"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同时，如经销商有符合本协议第2.5条约定的情况，罗氏有权扣减相应折扣优惠金额。</w:t>
      </w:r>
    </w:p>
    <w:p w14:paraId="00000016" w14:textId="77777777" w:rsidR="00904DCA" w:rsidRPr="006738BD" w:rsidRDefault="00606DC1">
      <w:pPr>
        <w:pBdr>
          <w:top w:val="nil"/>
          <w:left w:val="nil"/>
          <w:bottom w:val="nil"/>
          <w:right w:val="nil"/>
          <w:between w:val="nil"/>
        </w:pBd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2"/>
          <w:id w:val="1537157336"/>
        </w:sdtPr>
        <w:sdtEndPr/>
        <w:sdtContent>
          <w:r w:rsidR="00174278" w:rsidRPr="006738BD">
            <w:rPr>
              <w:rFonts w:ascii="SimSun" w:eastAsia="SimSun" w:hAnsi="SimSun" w:cs="Gungsuh"/>
              <w:color w:val="000000"/>
              <w:sz w:val="22"/>
              <w:szCs w:val="22"/>
            </w:rPr>
            <w:t>如经销商对罗氏有任何到期未支付的款项，罗氏有权随时取消经销商在本协议下以及经销商可从罗氏享有的任何折扣优惠。</w:t>
          </w:r>
        </w:sdtContent>
      </w:sdt>
    </w:p>
    <w:p w14:paraId="00000017" w14:textId="440695A7" w:rsidR="00904DCA" w:rsidRPr="006738BD" w:rsidRDefault="00174278" w:rsidP="001128DA">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双方确认，将根据附件</w:t>
      </w:r>
      <w:r w:rsidR="002A5910">
        <w:rPr>
          <w:rFonts w:ascii="SimSun" w:eastAsia="SimSun" w:hAnsi="SimSun" w:cs="SimSun" w:hint="eastAsia"/>
          <w:color w:val="000000"/>
          <w:sz w:val="22"/>
          <w:szCs w:val="22"/>
        </w:rPr>
        <w:t>四</w:t>
      </w:r>
      <w:r w:rsidRPr="006738BD">
        <w:rPr>
          <w:rFonts w:ascii="SimSun" w:eastAsia="SimSun" w:hAnsi="SimSun" w:cs="SimSun"/>
          <w:color w:val="000000"/>
          <w:sz w:val="22"/>
          <w:szCs w:val="22"/>
        </w:rPr>
        <w:t>约定完成本协议约定下的折扣优惠的核算、确认与申领</w:t>
      </w:r>
      <w:r w:rsidR="00A55305" w:rsidRPr="006738BD">
        <w:rPr>
          <w:rFonts w:ascii="SimSun" w:eastAsia="SimSun" w:hAnsi="SimSun" w:cs="SimSun" w:hint="eastAsia"/>
          <w:color w:val="000000"/>
          <w:sz w:val="22"/>
          <w:szCs w:val="22"/>
        </w:rPr>
        <w:t>。</w:t>
      </w:r>
      <w:r w:rsidR="00A55305" w:rsidRPr="006738BD">
        <w:rPr>
          <w:rFonts w:ascii="SimSun" w:eastAsia="SimSun" w:hAnsi="SimSun" w:cs="SimSun"/>
          <w:color w:val="000000"/>
          <w:sz w:val="22"/>
          <w:szCs w:val="22"/>
        </w:rPr>
        <w:t>除非双方另行书面约定，</w:t>
      </w:r>
      <w:r w:rsidR="00A55305" w:rsidRPr="006738BD">
        <w:rPr>
          <w:rFonts w:ascii="SimSun" w:eastAsia="SimSun" w:hAnsi="SimSun" w:cs="SimSun" w:hint="eastAsia"/>
          <w:color w:val="000000"/>
          <w:sz w:val="22"/>
          <w:szCs w:val="22"/>
        </w:rPr>
        <w:t>不论本协议是否终止，</w:t>
      </w:r>
      <w:r w:rsidR="00E00D12" w:rsidRPr="006738BD">
        <w:rPr>
          <w:rFonts w:ascii="SimSun" w:eastAsia="SimSun" w:hAnsi="SimSun" w:cs="SimSun" w:hint="eastAsia"/>
          <w:color w:val="000000"/>
          <w:sz w:val="22"/>
          <w:szCs w:val="22"/>
        </w:rPr>
        <w:t>在依约抵扣之前，</w:t>
      </w:r>
      <w:r w:rsidR="00A55305" w:rsidRPr="006738BD">
        <w:rPr>
          <w:rFonts w:ascii="SimSun" w:eastAsia="SimSun" w:hAnsi="SimSun" w:cs="SimSun"/>
          <w:color w:val="000000"/>
          <w:sz w:val="22"/>
          <w:szCs w:val="22"/>
        </w:rPr>
        <w:t>本协议下的所有折扣优惠</w:t>
      </w:r>
      <w:r w:rsidR="00A55305" w:rsidRPr="006738BD">
        <w:rPr>
          <w:rFonts w:ascii="SimSun" w:eastAsia="SimSun" w:hAnsi="SimSun" w:cs="SimSun" w:hint="eastAsia"/>
          <w:color w:val="000000"/>
          <w:sz w:val="22"/>
          <w:szCs w:val="22"/>
        </w:rPr>
        <w:t>额度</w:t>
      </w:r>
      <w:r w:rsidR="00E00D12" w:rsidRPr="006738BD">
        <w:rPr>
          <w:rFonts w:ascii="SimSun" w:eastAsia="SimSun" w:hAnsi="SimSun" w:cs="SimSun" w:hint="eastAsia"/>
          <w:color w:val="000000"/>
          <w:sz w:val="22"/>
          <w:szCs w:val="22"/>
        </w:rPr>
        <w:t>均是未来的</w:t>
      </w:r>
      <w:r w:rsidR="001128DA" w:rsidRPr="006738BD">
        <w:rPr>
          <w:rFonts w:ascii="SimSun" w:eastAsia="SimSun" w:hAnsi="SimSun" w:cs="SimSun" w:hint="eastAsia"/>
          <w:color w:val="000000"/>
          <w:sz w:val="22"/>
          <w:szCs w:val="22"/>
        </w:rPr>
        <w:t>额度，</w:t>
      </w:r>
      <w:r w:rsidR="00A55305" w:rsidRPr="006738BD">
        <w:rPr>
          <w:rFonts w:ascii="SimSun" w:eastAsia="SimSun" w:hAnsi="SimSun" w:cs="SimSun"/>
          <w:color w:val="000000"/>
          <w:sz w:val="22"/>
          <w:szCs w:val="22"/>
        </w:rPr>
        <w:t>不得以任何方式进行折现支付</w:t>
      </w:r>
      <w:r w:rsidR="00A55305" w:rsidRPr="006738BD">
        <w:rPr>
          <w:rFonts w:ascii="SimSun" w:eastAsia="SimSun" w:hAnsi="SimSun" w:cs="SimSun" w:hint="eastAsia"/>
          <w:color w:val="000000"/>
          <w:sz w:val="22"/>
          <w:szCs w:val="22"/>
        </w:rPr>
        <w:t>及用于抵扣/抵销经销商或该等折扣优惠额度受让方对罗氏负有的债务。</w:t>
      </w:r>
    </w:p>
    <w:p w14:paraId="00000018" w14:textId="77777777" w:rsidR="00904DCA" w:rsidRPr="006738BD" w:rsidRDefault="00606DC1">
      <w:pPr>
        <w:numPr>
          <w:ilvl w:val="1"/>
          <w:numId w:val="1"/>
        </w:numPr>
        <w:pBdr>
          <w:top w:val="nil"/>
          <w:left w:val="nil"/>
          <w:bottom w:val="nil"/>
          <w:right w:val="nil"/>
          <w:between w:val="nil"/>
        </w:pBd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3"/>
          <w:id w:val="606863920"/>
        </w:sdtPr>
        <w:sdtEndPr/>
        <w:sdtContent>
          <w:r w:rsidR="00174278" w:rsidRPr="006738BD">
            <w:rPr>
              <w:rFonts w:ascii="SimSun" w:eastAsia="SimSun" w:hAnsi="SimSun" w:cs="Gungsuh"/>
              <w:color w:val="000000"/>
              <w:sz w:val="22"/>
              <w:szCs w:val="22"/>
            </w:rPr>
            <w:t>尽管有本协议的相关约定，本协议项下有关折扣优惠方案的实现尚需满足本条约定的前提条件，即在本协议期间经销商必须严格遵守本协议及其他相关协议（包括但不限于其与罗氏的经销协议）的约定。</w:t>
          </w:r>
        </w:sdtContent>
      </w:sdt>
    </w:p>
    <w:p w14:paraId="00000019" w14:textId="77777777" w:rsidR="00904DCA" w:rsidRPr="006738BD" w:rsidRDefault="00606DC1">
      <w:pPr>
        <w:pBdr>
          <w:top w:val="nil"/>
          <w:left w:val="nil"/>
          <w:bottom w:val="nil"/>
          <w:right w:val="nil"/>
          <w:between w:val="nil"/>
        </w:pBd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5"/>
          <w:id w:val="720099501"/>
        </w:sdtPr>
        <w:sdtEndPr/>
        <w:sdtContent>
          <w:r w:rsidR="00174278" w:rsidRPr="006738BD">
            <w:rPr>
              <w:rFonts w:ascii="SimSun" w:eastAsia="SimSun" w:hAnsi="SimSun" w:cs="Gungsuh"/>
              <w:color w:val="000000"/>
              <w:sz w:val="22"/>
              <w:szCs w:val="22"/>
            </w:rPr>
            <w:t>若经销商有任何违反本协议及/或经销协议的违约行为（包括但不限于未能按时支付货款、维修服务费或其他费用、擅自转移仪器、擅自变更用户</w:t>
          </w:r>
        </w:sdtContent>
      </w:sdt>
      <w:sdt>
        <w:sdtPr>
          <w:rPr>
            <w:rFonts w:ascii="SimSun" w:eastAsia="SimSun" w:hAnsi="SimSun"/>
            <w:sz w:val="22"/>
            <w:szCs w:val="22"/>
          </w:rPr>
          <w:tag w:val="goog_rdk_4"/>
          <w:id w:val="-1047149286"/>
        </w:sdtPr>
        <w:sdtEndPr/>
        <w:sdtContent>
          <w:r w:rsidR="00174278" w:rsidRPr="006738BD">
            <w:rPr>
              <w:rFonts w:ascii="SimSun" w:eastAsia="SimSun" w:hAnsi="SimSun" w:cs="Times New Roman"/>
              <w:color w:val="000000"/>
              <w:sz w:val="22"/>
              <w:szCs w:val="22"/>
            </w:rPr>
            <w:t>、</w:t>
          </w:r>
          <w:r w:rsidR="00174278" w:rsidRPr="006738BD">
            <w:rPr>
              <w:rFonts w:ascii="SimSun" w:eastAsia="SimSun" w:hAnsi="SimSun" w:cs="SimSun" w:hint="eastAsia"/>
              <w:color w:val="000000"/>
              <w:sz w:val="22"/>
              <w:szCs w:val="22"/>
            </w:rPr>
            <w:t>未经授权或超出授权范围向终端客户提供产品售后服务</w:t>
          </w:r>
        </w:sdtContent>
      </w:sdt>
      <w:sdt>
        <w:sdtPr>
          <w:rPr>
            <w:rFonts w:ascii="SimSun" w:eastAsia="SimSun" w:hAnsi="SimSun"/>
            <w:sz w:val="22"/>
            <w:szCs w:val="22"/>
          </w:rPr>
          <w:tag w:val="goog_rdk_6"/>
          <w:id w:val="-329681594"/>
        </w:sdtPr>
        <w:sdtEndPr/>
        <w:sdtContent>
          <w:r w:rsidR="00174278" w:rsidRPr="006738BD">
            <w:rPr>
              <w:rFonts w:ascii="SimSun" w:eastAsia="SimSun" w:hAnsi="SimSun" w:cs="Gungsuh"/>
              <w:color w:val="000000"/>
              <w:sz w:val="22"/>
              <w:szCs w:val="22"/>
            </w:rPr>
            <w:t>等），罗氏有权选择单独或合并采取以下的行动以追究经销商的违约责任：（1）随时单方面决定取消经销商在本协议下以及经销商可从罗氏享有的任何折扣优惠；（2）以发出书面通知的方式单方解除本协议。</w:t>
          </w:r>
        </w:sdtContent>
      </w:sdt>
    </w:p>
    <w:p w14:paraId="0000001A" w14:textId="656FB6A8" w:rsidR="00904DCA" w:rsidRPr="006738BD" w:rsidRDefault="00174278">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罗氏按照本协议上述第2</w:t>
      </w:r>
      <w:r w:rsidR="00F42ED9" w:rsidRPr="006738BD">
        <w:rPr>
          <w:rFonts w:ascii="SimSun" w:eastAsia="SimSun" w:hAnsi="SimSun" w:cs="SimSun"/>
          <w:color w:val="000000"/>
          <w:sz w:val="22"/>
          <w:szCs w:val="22"/>
        </w:rPr>
        <w:t>.3</w:t>
      </w:r>
      <w:r w:rsidRPr="006738BD">
        <w:rPr>
          <w:rFonts w:ascii="SimSun" w:eastAsia="SimSun" w:hAnsi="SimSun" w:cs="SimSun"/>
          <w:color w:val="000000"/>
          <w:sz w:val="22"/>
          <w:szCs w:val="22"/>
        </w:rPr>
        <w:t>条的约定追究经销商的相关违约责任不影响罗氏按照其他有关协议（包括但不限于上述经销协议）的有关约定进一步追究经销商的违约责任。</w:t>
      </w:r>
    </w:p>
    <w:p w14:paraId="0000001B" w14:textId="77777777" w:rsidR="00904DCA" w:rsidRPr="006738BD" w:rsidRDefault="00606DC1">
      <w:pPr>
        <w:numPr>
          <w:ilvl w:val="1"/>
          <w:numId w:val="1"/>
        </w:numPr>
        <w:pBdr>
          <w:top w:val="nil"/>
          <w:left w:val="nil"/>
          <w:bottom w:val="nil"/>
          <w:right w:val="nil"/>
          <w:between w:val="nil"/>
        </w:pBd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7"/>
          <w:id w:val="1702981299"/>
        </w:sdtPr>
        <w:sdtEndPr/>
        <w:sdtContent>
          <w:r w:rsidR="00174278" w:rsidRPr="006738BD">
            <w:rPr>
              <w:rFonts w:ascii="SimSun" w:eastAsia="SimSun" w:hAnsi="SimSun" w:cs="Gungsuh"/>
              <w:color w:val="000000"/>
              <w:sz w:val="22"/>
              <w:szCs w:val="22"/>
            </w:rPr>
            <w:t>双方确认，如经销商根据与罗氏签署的任何其他协议下尚有违约金或其他应付款项未支付，则罗氏有权在经销商享有的折扣优惠（包括但不限于经销商在本协议下以及经销商可从罗氏享有的任何折扣优惠）中扣减相应金额。上述应付款项包括但不限于：</w:t>
          </w:r>
        </w:sdtContent>
      </w:sdt>
    </w:p>
    <w:p w14:paraId="0000001C" w14:textId="15B413A4" w:rsidR="00904DCA" w:rsidRPr="006738BD" w:rsidRDefault="00174278">
      <w:pPr>
        <w:numPr>
          <w:ilvl w:val="0"/>
          <w:numId w:val="5"/>
        </w:numPr>
        <w:pBdr>
          <w:top w:val="nil"/>
          <w:left w:val="nil"/>
          <w:bottom w:val="nil"/>
          <w:right w:val="nil"/>
          <w:between w:val="nil"/>
        </w:pBdr>
        <w:spacing w:before="240" w:line="300" w:lineRule="auto"/>
        <w:rPr>
          <w:rFonts w:ascii="SimSun" w:eastAsia="SimSun" w:hAnsi="SimSun" w:cs="SimSun"/>
          <w:color w:val="000000"/>
          <w:sz w:val="22"/>
          <w:szCs w:val="22"/>
        </w:rPr>
      </w:pPr>
      <w:bookmarkStart w:id="3" w:name="_heading=h.1fob9te" w:colFirst="0" w:colLast="0"/>
      <w:bookmarkEnd w:id="3"/>
      <w:r w:rsidRPr="006738BD">
        <w:rPr>
          <w:rFonts w:ascii="SimSun" w:eastAsia="SimSun" w:hAnsi="SimSun" w:cs="SimSun"/>
          <w:color w:val="000000"/>
          <w:sz w:val="22"/>
          <w:szCs w:val="22"/>
        </w:rPr>
        <w:t>如经销商未能按照经销协议的约定进行付款，罗氏有权根据经销协议的约定扣减延迟支付款项的</w:t>
      </w:r>
      <w:sdt>
        <w:sdtPr>
          <w:rPr>
            <w:rFonts w:ascii="SimSun" w:eastAsia="SimSun" w:hAnsi="SimSun"/>
            <w:sz w:val="22"/>
            <w:szCs w:val="22"/>
          </w:rPr>
          <w:tag w:val="goog_rdk_9"/>
          <w:id w:val="-1954392167"/>
        </w:sdtPr>
        <w:sdtEndPr/>
        <w:sdtContent>
          <w:r w:rsidRPr="006738BD">
            <w:rPr>
              <w:rFonts w:ascii="SimSun" w:eastAsia="SimSun" w:hAnsi="SimSun"/>
              <w:color w:val="000000"/>
              <w:sz w:val="22"/>
              <w:szCs w:val="22"/>
            </w:rPr>
            <w:t xml:space="preserve"> </w:t>
          </w:r>
        </w:sdtContent>
      </w:sdt>
      <w:sdt>
        <w:sdtPr>
          <w:rPr>
            <w:rFonts w:ascii="SimSun" w:eastAsia="SimSun" w:hAnsi="SimSun"/>
            <w:sz w:val="22"/>
            <w:szCs w:val="22"/>
          </w:rPr>
          <w:tag w:val="goog_rdk_10"/>
          <w:id w:val="-738709275"/>
        </w:sdtPr>
        <w:sdtEndPr/>
        <w:sdtContent>
          <w:r w:rsidRPr="006738BD">
            <w:rPr>
              <w:rFonts w:ascii="SimSun" w:eastAsia="SimSun" w:hAnsi="SimSun"/>
              <w:color w:val="000000"/>
              <w:sz w:val="22"/>
              <w:szCs w:val="22"/>
            </w:rPr>
            <w:t>0.6</w:t>
          </w:r>
        </w:sdtContent>
      </w:sdt>
      <w:sdt>
        <w:sdtPr>
          <w:rPr>
            <w:rFonts w:ascii="SimSun" w:eastAsia="SimSun" w:hAnsi="SimSun"/>
            <w:sz w:val="22"/>
            <w:szCs w:val="22"/>
          </w:rPr>
          <w:tag w:val="goog_rdk_11"/>
          <w:id w:val="1645077124"/>
        </w:sdtPr>
        <w:sdtEndPr/>
        <w:sdtContent>
          <w:r w:rsidRPr="006738BD">
            <w:rPr>
              <w:rFonts w:ascii="SimSun" w:eastAsia="SimSun" w:hAnsi="SimSun"/>
              <w:color w:val="000000"/>
              <w:sz w:val="22"/>
              <w:szCs w:val="22"/>
            </w:rPr>
            <w:t>‰</w:t>
          </w:r>
        </w:sdtContent>
      </w:sdt>
      <w:r w:rsidRPr="006738BD">
        <w:rPr>
          <w:rFonts w:ascii="SimSun" w:eastAsia="SimSun" w:hAnsi="SimSun" w:cs="SimSun"/>
          <w:color w:val="000000"/>
          <w:sz w:val="22"/>
          <w:szCs w:val="22"/>
        </w:rPr>
        <w:t>金额（每日）的折扣优惠；</w:t>
      </w:r>
    </w:p>
    <w:p w14:paraId="0000001D" w14:textId="0606B1A0" w:rsidR="00904DCA" w:rsidRPr="006738BD" w:rsidRDefault="00174278">
      <w:pPr>
        <w:numPr>
          <w:ilvl w:val="0"/>
          <w:numId w:val="5"/>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如经销商未能按照经销协议附录《经销商渠道</w:t>
      </w:r>
      <w:sdt>
        <w:sdtPr>
          <w:rPr>
            <w:rFonts w:ascii="SimSun" w:eastAsia="SimSun" w:hAnsi="SimSun"/>
            <w:sz w:val="22"/>
            <w:szCs w:val="22"/>
          </w:rPr>
          <w:tag w:val="goog_rdk_13"/>
          <w:id w:val="1362168433"/>
        </w:sdtPr>
        <w:sdtEndPr/>
        <w:sdtContent>
          <w:r w:rsidRPr="006738BD">
            <w:rPr>
              <w:rFonts w:ascii="SimSun" w:eastAsia="SimSun" w:hAnsi="SimSun" w:cs="SimSun"/>
              <w:color w:val="000000"/>
              <w:sz w:val="22"/>
              <w:szCs w:val="22"/>
            </w:rPr>
            <w:t>流向</w:t>
          </w:r>
        </w:sdtContent>
      </w:sdt>
      <w:r w:rsidRPr="006738BD">
        <w:rPr>
          <w:rFonts w:ascii="SimSun" w:eastAsia="SimSun" w:hAnsi="SimSun" w:cs="SimSun"/>
          <w:color w:val="000000"/>
          <w:sz w:val="22"/>
          <w:szCs w:val="22"/>
        </w:rPr>
        <w:t>数据</w:t>
      </w:r>
      <w:sdt>
        <w:sdtPr>
          <w:rPr>
            <w:rFonts w:ascii="SimSun" w:eastAsia="SimSun" w:hAnsi="SimSun"/>
            <w:sz w:val="22"/>
            <w:szCs w:val="22"/>
          </w:rPr>
          <w:tag w:val="goog_rdk_14"/>
          <w:id w:val="-700398001"/>
        </w:sdtPr>
        <w:sdtEndPr/>
        <w:sdtContent>
          <w:r w:rsidR="00F42ED9" w:rsidRPr="006738BD">
            <w:rPr>
              <w:rFonts w:ascii="SimSun" w:eastAsia="SimSun" w:hAnsi="SimSun" w:cs="SimSun"/>
              <w:color w:val="000000"/>
              <w:sz w:val="22"/>
              <w:szCs w:val="22"/>
            </w:rPr>
            <w:t>提</w:t>
          </w:r>
          <w:r w:rsidR="00F42ED9" w:rsidRPr="006738BD">
            <w:rPr>
              <w:rFonts w:ascii="SimSun" w:eastAsia="SimSun" w:hAnsi="SimSun" w:cs="SimSun" w:hint="eastAsia"/>
              <w:color w:val="000000"/>
              <w:sz w:val="22"/>
              <w:szCs w:val="22"/>
            </w:rPr>
            <w:t>报</w:t>
          </w:r>
        </w:sdtContent>
      </w:sdt>
      <w:r w:rsidRPr="006738BD">
        <w:rPr>
          <w:rFonts w:ascii="SimSun" w:eastAsia="SimSun" w:hAnsi="SimSun" w:cs="SimSun"/>
          <w:color w:val="000000"/>
          <w:sz w:val="22"/>
          <w:szCs w:val="22"/>
        </w:rPr>
        <w:t>考核</w:t>
      </w:r>
      <w:sdt>
        <w:sdtPr>
          <w:rPr>
            <w:rFonts w:ascii="SimSun" w:eastAsia="SimSun" w:hAnsi="SimSun"/>
            <w:sz w:val="22"/>
            <w:szCs w:val="22"/>
          </w:rPr>
          <w:tag w:val="goog_rdk_16"/>
          <w:id w:val="-689147086"/>
        </w:sdtPr>
        <w:sdtEndPr/>
        <w:sdtContent>
          <w:r w:rsidRPr="006738BD">
            <w:rPr>
              <w:rFonts w:ascii="SimSun" w:eastAsia="SimSun" w:hAnsi="SimSun" w:cs="SimSun"/>
              <w:color w:val="000000"/>
              <w:sz w:val="22"/>
              <w:szCs w:val="22"/>
            </w:rPr>
            <w:t>方案</w:t>
          </w:r>
        </w:sdtContent>
      </w:sdt>
      <w:r w:rsidRPr="006738BD">
        <w:rPr>
          <w:rFonts w:ascii="SimSun" w:eastAsia="SimSun" w:hAnsi="SimSun" w:cs="SimSun"/>
          <w:color w:val="000000"/>
          <w:sz w:val="22"/>
          <w:szCs w:val="22"/>
        </w:rPr>
        <w:t>》的约定提供数据，则罗氏有权根据经销协议及其附录的约定扣减相应金额的折扣优惠；</w:t>
      </w:r>
    </w:p>
    <w:p w14:paraId="0000001F" w14:textId="77777777" w:rsidR="00904DCA" w:rsidRPr="006738BD" w:rsidRDefault="00174278">
      <w:pPr>
        <w:numPr>
          <w:ilvl w:val="0"/>
          <w:numId w:val="5"/>
        </w:numPr>
        <w:pBdr>
          <w:top w:val="nil"/>
          <w:left w:val="nil"/>
          <w:bottom w:val="nil"/>
          <w:right w:val="nil"/>
          <w:between w:val="nil"/>
        </w:pBdr>
        <w:tabs>
          <w:tab w:val="left" w:pos="993"/>
          <w:tab w:val="left" w:pos="1134"/>
        </w:tabs>
        <w:spacing w:before="240" w:line="300" w:lineRule="auto"/>
        <w:ind w:left="1132" w:hanging="422"/>
        <w:rPr>
          <w:rFonts w:ascii="SimSun" w:eastAsia="SimSun" w:hAnsi="SimSun" w:cs="SimSun"/>
          <w:color w:val="000000"/>
          <w:sz w:val="22"/>
          <w:szCs w:val="22"/>
        </w:rPr>
      </w:pPr>
      <w:r w:rsidRPr="006738BD">
        <w:rPr>
          <w:rFonts w:ascii="SimSun" w:eastAsia="SimSun" w:hAnsi="SimSun" w:cs="SimSun"/>
          <w:color w:val="000000"/>
          <w:sz w:val="22"/>
          <w:szCs w:val="22"/>
        </w:rPr>
        <w:t>如经销商未遵守经销协议及其附录《针对经销商窜货行为的罗氏政策及处理流程》的约定，则罗氏有权根据经销协议及其附录的约定扣减相应金额的折扣优惠；其他罗氏与经销商签署的相关协议及/或文件中约定的情况。</w:t>
      </w:r>
    </w:p>
    <w:p w14:paraId="00000020" w14:textId="77777777" w:rsidR="00904DCA" w:rsidRPr="006738BD" w:rsidRDefault="00606DC1">
      <w:pPr>
        <w:numPr>
          <w:ilvl w:val="1"/>
          <w:numId w:val="1"/>
        </w:numPr>
        <w:pBdr>
          <w:top w:val="nil"/>
          <w:left w:val="nil"/>
          <w:bottom w:val="nil"/>
          <w:right w:val="nil"/>
          <w:between w:val="nil"/>
        </w:pBd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18"/>
          <w:id w:val="-763693850"/>
        </w:sdtPr>
        <w:sdtEndPr/>
        <w:sdtContent>
          <w:r w:rsidR="00174278" w:rsidRPr="006738BD">
            <w:rPr>
              <w:rFonts w:ascii="SimSun" w:eastAsia="SimSun" w:hAnsi="SimSun" w:cs="Gungsuh"/>
              <w:color w:val="000000"/>
              <w:sz w:val="22"/>
              <w:szCs w:val="22"/>
            </w:rPr>
            <w:t>当经销商已获得的折扣优惠及根据本采购年度内有权获得的折扣优惠金额不足以扣减经销商在满足第2.5条情况下所应扣减的折扣优惠时，则就不足部分，罗氏有权在经销商后续可从罗氏获得的其他折扣优惠继续予以扣减，直至将不足部分扣减完毕为止。</w:t>
          </w:r>
        </w:sdtContent>
      </w:sdt>
    </w:p>
    <w:p w14:paraId="00000022" w14:textId="05A27DEC" w:rsidR="00904DCA" w:rsidRPr="006738BD" w:rsidRDefault="00606DC1" w:rsidP="003D5497">
      <w:pPr>
        <w:numPr>
          <w:ilvl w:val="1"/>
          <w:numId w:val="1"/>
        </w:numPr>
        <w:pBdr>
          <w:top w:val="nil"/>
          <w:left w:val="nil"/>
          <w:bottom w:val="nil"/>
          <w:right w:val="nil"/>
          <w:between w:val="nil"/>
        </w:pBdr>
        <w:spacing w:before="240" w:line="300" w:lineRule="auto"/>
        <w:rPr>
          <w:rFonts w:ascii="SimSun" w:eastAsia="SimSun" w:hAnsi="SimSun"/>
          <w:color w:val="000000"/>
          <w:sz w:val="22"/>
          <w:szCs w:val="22"/>
        </w:rPr>
      </w:pPr>
      <w:sdt>
        <w:sdtPr>
          <w:rPr>
            <w:rFonts w:ascii="SimSun" w:eastAsia="SimSun" w:hAnsi="SimSun"/>
            <w:sz w:val="22"/>
            <w:szCs w:val="22"/>
          </w:rPr>
          <w:tag w:val="goog_rdk_23"/>
          <w:id w:val="1793629783"/>
        </w:sdtPr>
        <w:sdtEndPr/>
        <w:sdtContent>
          <w:r w:rsidR="0038453B" w:rsidRPr="006738BD">
            <w:rPr>
              <w:rFonts w:ascii="SimSun" w:eastAsia="SimSun" w:hAnsi="SimSun"/>
              <w:color w:val="000000"/>
              <w:sz w:val="22"/>
              <w:szCs w:val="22"/>
            </w:rPr>
            <w:t>不论经销商的经销区域/范围是否发生变化，</w:t>
          </w:r>
          <w:r w:rsidR="00174278" w:rsidRPr="006738BD">
            <w:rPr>
              <w:rFonts w:ascii="SimSun" w:eastAsia="SimSun" w:hAnsi="SimSun"/>
              <w:color w:val="000000"/>
              <w:sz w:val="22"/>
              <w:szCs w:val="22"/>
            </w:rPr>
            <w:t>罗氏有权随时单方面对任何与经销商之间的折扣优惠方案（</w:t>
          </w:r>
          <w:r w:rsidR="004E6550" w:rsidRPr="006738BD">
            <w:rPr>
              <w:rFonts w:ascii="SimSun" w:eastAsia="SimSun" w:hAnsi="SimSun" w:cs="Gungsuh"/>
              <w:color w:val="000000"/>
              <w:sz w:val="22"/>
              <w:szCs w:val="22"/>
            </w:rPr>
            <w:t>包括本协议下的</w:t>
          </w:r>
          <w:r w:rsidR="007330EB" w:rsidRPr="006738BD">
            <w:rPr>
              <w:rFonts w:ascii="SimSun" w:eastAsia="SimSun" w:hAnsi="SimSun" w:cs="Gungsuh"/>
              <w:color w:val="000000"/>
              <w:sz w:val="22"/>
              <w:szCs w:val="22"/>
            </w:rPr>
            <w:t>折扣优惠方案</w:t>
          </w:r>
          <w:r w:rsidR="004E6550" w:rsidRPr="006738BD">
            <w:rPr>
              <w:rFonts w:ascii="SimSun" w:eastAsia="SimSun" w:hAnsi="SimSun" w:cs="Gungsuh"/>
              <w:color w:val="000000"/>
              <w:sz w:val="22"/>
              <w:szCs w:val="22"/>
            </w:rPr>
            <w:t>以及双方以其他方式约定的折扣优惠</w:t>
          </w:r>
          <w:r w:rsidR="007330EB" w:rsidRPr="006738BD">
            <w:rPr>
              <w:rFonts w:ascii="SimSun" w:eastAsia="SimSun" w:hAnsi="SimSun" w:cs="Gungsuh"/>
              <w:color w:val="000000"/>
              <w:sz w:val="22"/>
              <w:szCs w:val="22"/>
            </w:rPr>
            <w:t>方案</w:t>
          </w:r>
          <w:r w:rsidR="004E6550" w:rsidRPr="006738BD">
            <w:rPr>
              <w:rFonts w:ascii="SimSun" w:eastAsia="SimSun" w:hAnsi="SimSun" w:cs="Gungsuh"/>
              <w:color w:val="000000"/>
              <w:sz w:val="22"/>
              <w:szCs w:val="22"/>
            </w:rPr>
            <w:t>，</w:t>
          </w:r>
          <w:r w:rsidR="00174278" w:rsidRPr="006738BD">
            <w:rPr>
              <w:rFonts w:ascii="SimSun" w:eastAsia="SimSun" w:hAnsi="SimSun"/>
              <w:color w:val="000000"/>
              <w:sz w:val="22"/>
              <w:szCs w:val="22"/>
            </w:rPr>
            <w:t>无论双方就折扣优惠方案是否已签署</w:t>
          </w:r>
          <w:r w:rsidR="00642A21" w:rsidRPr="006738BD">
            <w:rPr>
              <w:rFonts w:ascii="SimSun" w:eastAsia="SimSun" w:hAnsi="SimSun" w:cs="Gungsuh"/>
              <w:color w:val="000000"/>
              <w:sz w:val="22"/>
              <w:szCs w:val="22"/>
            </w:rPr>
            <w:t>书面</w:t>
          </w:r>
          <w:r w:rsidR="00174278" w:rsidRPr="006738BD">
            <w:rPr>
              <w:rFonts w:ascii="SimSun" w:eastAsia="SimSun" w:hAnsi="SimSun"/>
              <w:color w:val="000000"/>
              <w:sz w:val="22"/>
              <w:szCs w:val="22"/>
            </w:rPr>
            <w:t>协议）进行调整，</w:t>
          </w:r>
          <w:r w:rsidR="003D5497" w:rsidRPr="006738BD">
            <w:rPr>
              <w:rFonts w:ascii="SimSun" w:eastAsia="SimSun" w:hAnsi="SimSun"/>
              <w:color w:val="000000"/>
              <w:sz w:val="22"/>
              <w:szCs w:val="22"/>
            </w:rPr>
            <w:t>包括但不限于将经销商在本协议及双方签署的其他相关协议下可享有的折扣优惠转让给罗氏认可的第三方（“</w:t>
          </w:r>
          <w:r w:rsidR="003D5497" w:rsidRPr="006738BD">
            <w:rPr>
              <w:rFonts w:ascii="SimSun" w:eastAsia="SimSun" w:hAnsi="SimSun"/>
              <w:b/>
              <w:color w:val="000000"/>
              <w:sz w:val="22"/>
              <w:szCs w:val="22"/>
            </w:rPr>
            <w:t>受让方</w:t>
          </w:r>
          <w:r w:rsidR="003D5497" w:rsidRPr="006738BD">
            <w:rPr>
              <w:rFonts w:ascii="SimSun" w:eastAsia="SimSun" w:hAnsi="SimSun"/>
              <w:color w:val="000000"/>
              <w:sz w:val="22"/>
              <w:szCs w:val="22"/>
            </w:rPr>
            <w:t>”），无需经销商另行同意</w:t>
          </w:r>
          <w:r w:rsidR="007330EB" w:rsidRPr="006738BD">
            <w:rPr>
              <w:rFonts w:ascii="SimSun" w:eastAsia="SimSun" w:hAnsi="SimSun" w:cs="SimSun"/>
              <w:color w:val="000000"/>
              <w:sz w:val="22"/>
              <w:szCs w:val="22"/>
            </w:rPr>
            <w:t>。</w:t>
          </w:r>
          <w:r w:rsidR="00174278" w:rsidRPr="006738BD">
            <w:rPr>
              <w:rFonts w:ascii="SimSun" w:eastAsia="SimSun" w:hAnsi="SimSun"/>
              <w:color w:val="000000"/>
              <w:sz w:val="22"/>
              <w:szCs w:val="22"/>
            </w:rPr>
            <w:t>调整后的方案以罗氏</w:t>
          </w:r>
          <w:r w:rsidR="007330EB" w:rsidRPr="006738BD">
            <w:rPr>
              <w:rFonts w:ascii="SimSun" w:eastAsia="SimSun" w:hAnsi="SimSun" w:cs="Gungsuh"/>
              <w:color w:val="000000"/>
              <w:sz w:val="22"/>
              <w:szCs w:val="22"/>
            </w:rPr>
            <w:t>通过</w:t>
          </w:r>
          <w:sdt>
            <w:sdtPr>
              <w:rPr>
                <w:rFonts w:ascii="SimSun" w:eastAsia="SimSun" w:hAnsi="SimSun"/>
                <w:sz w:val="22"/>
                <w:szCs w:val="22"/>
              </w:rPr>
              <w:tag w:val="goog_rdk_19"/>
              <w:id w:val="1560747603"/>
            </w:sdtPr>
            <w:sdtEndPr/>
            <w:sdtContent/>
          </w:sdt>
          <w:sdt>
            <w:sdtPr>
              <w:rPr>
                <w:rFonts w:ascii="SimSun" w:eastAsia="SimSun" w:hAnsi="SimSun"/>
                <w:sz w:val="22"/>
                <w:szCs w:val="22"/>
              </w:rPr>
              <w:tag w:val="goog_rdk_21"/>
              <w:id w:val="-1451314044"/>
            </w:sdtPr>
            <w:sdtEndPr/>
            <w:sdtContent>
              <w:sdt>
                <w:sdtPr>
                  <w:rPr>
                    <w:rFonts w:ascii="SimSun" w:eastAsia="SimSun" w:hAnsi="SimSun"/>
                    <w:sz w:val="22"/>
                    <w:szCs w:val="22"/>
                  </w:rPr>
                  <w:tag w:val="goog_rdk_57"/>
                  <w:id w:val="-1911456896"/>
                </w:sdtPr>
                <w:sdtEndPr/>
                <w:sdtContent/>
              </w:sdt>
              <w:r w:rsidR="007330EB" w:rsidRPr="006738BD">
                <w:rPr>
                  <w:rFonts w:ascii="SimSun" w:eastAsia="SimSun" w:hAnsi="SimSun" w:cs="Gungsuh"/>
                  <w:color w:val="000000"/>
                  <w:sz w:val="22"/>
                  <w:szCs w:val="22"/>
                </w:rPr>
                <w:t>china.ctm@roche.com邮</w:t>
              </w:r>
            </w:sdtContent>
          </w:sdt>
          <w:r w:rsidR="007330EB" w:rsidRPr="006738BD">
            <w:rPr>
              <w:rFonts w:ascii="SimSun" w:eastAsia="SimSun" w:hAnsi="SimSun" w:cs="Gungsuh"/>
              <w:color w:val="000000"/>
              <w:sz w:val="22"/>
              <w:szCs w:val="22"/>
            </w:rPr>
            <w:t>箱发出的日期最新的</w:t>
          </w:r>
          <w:r w:rsidR="00174278" w:rsidRPr="006738BD">
            <w:rPr>
              <w:rFonts w:ascii="SimSun" w:eastAsia="SimSun" w:hAnsi="SimSun"/>
              <w:color w:val="000000"/>
              <w:sz w:val="22"/>
              <w:szCs w:val="22"/>
            </w:rPr>
            <w:t>通知为准。</w:t>
          </w:r>
        </w:sdtContent>
      </w:sdt>
    </w:p>
    <w:p w14:paraId="00000023" w14:textId="77777777" w:rsidR="00904DCA" w:rsidRPr="006738BD" w:rsidRDefault="00606DC1">
      <w:pPr>
        <w:numPr>
          <w:ilvl w:val="1"/>
          <w:numId w:val="1"/>
        </w:numPr>
        <w:pBdr>
          <w:top w:val="nil"/>
          <w:left w:val="nil"/>
          <w:bottom w:val="nil"/>
          <w:right w:val="nil"/>
          <w:between w:val="nil"/>
        </w:pBd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24"/>
          <w:id w:val="-619996417"/>
        </w:sdtPr>
        <w:sdtEndPr/>
        <w:sdtContent>
          <w:r w:rsidR="00174278" w:rsidRPr="006738BD">
            <w:rPr>
              <w:rFonts w:ascii="SimSun" w:eastAsia="SimSun" w:hAnsi="SimSun" w:cs="Gungsuh"/>
              <w:color w:val="000000"/>
              <w:sz w:val="22"/>
              <w:szCs w:val="22"/>
            </w:rPr>
            <w:t>本协议下所有涉及百分比（包括但不限于各类指标达成率、增长率等）的计算，若存在小数，小数部分均应向下取整。</w:t>
          </w:r>
        </w:sdtContent>
      </w:sdt>
    </w:p>
    <w:p w14:paraId="00000024"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义务和责任</w:t>
      </w:r>
    </w:p>
    <w:p w14:paraId="00000025" w14:textId="63CEA6CE" w:rsidR="00904DCA" w:rsidRPr="006738BD" w:rsidRDefault="00174278">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在协议期间，经销商应每月向罗氏提交针对本协议项下用户的终端客户试剂交货数据。该数据应作为月度“</w:t>
      </w:r>
      <w:sdt>
        <w:sdtPr>
          <w:rPr>
            <w:rFonts w:ascii="SimSun" w:eastAsia="SimSun" w:hAnsi="SimSun"/>
            <w:sz w:val="22"/>
            <w:szCs w:val="22"/>
          </w:rPr>
          <w:tag w:val="goog_rdk_25"/>
          <w:id w:val="-2010055212"/>
        </w:sdtPr>
        <w:sdtEndPr/>
        <w:sdtContent>
          <w:r w:rsidRPr="006738BD">
            <w:rPr>
              <w:rFonts w:ascii="SimSun" w:eastAsia="SimSun" w:hAnsi="SimSun" w:cs="SimSun"/>
              <w:color w:val="000000"/>
              <w:sz w:val="22"/>
              <w:szCs w:val="22"/>
            </w:rPr>
            <w:t>渠道流向</w:t>
          </w:r>
        </w:sdtContent>
      </w:sdt>
      <w:r w:rsidRPr="006738BD">
        <w:rPr>
          <w:rFonts w:ascii="SimSun" w:eastAsia="SimSun" w:hAnsi="SimSun" w:cs="SimSun"/>
          <w:color w:val="000000"/>
          <w:sz w:val="22"/>
          <w:szCs w:val="22"/>
        </w:rPr>
        <w:t>数据收集”流程的一部分提交，提交的数据中的医院名称应真实、准确，并与本协议中的用户（如有）完全一致。如果罗氏的试剂产品通过第三方（包括但不限于，运输承包商，二级经销商等）交付，经销商须负责向第三方收集同样的数据并作为应提交的“</w:t>
      </w:r>
      <w:sdt>
        <w:sdtPr>
          <w:rPr>
            <w:rFonts w:ascii="SimSun" w:eastAsia="SimSun" w:hAnsi="SimSun"/>
            <w:sz w:val="22"/>
            <w:szCs w:val="22"/>
          </w:rPr>
          <w:tag w:val="goog_rdk_27"/>
          <w:id w:val="-979457003"/>
        </w:sdtPr>
        <w:sdtEndPr/>
        <w:sdtContent>
          <w:r w:rsidRPr="006738BD">
            <w:rPr>
              <w:rFonts w:ascii="SimSun" w:eastAsia="SimSun" w:hAnsi="SimSun" w:cs="SimSun"/>
              <w:color w:val="000000"/>
              <w:sz w:val="22"/>
              <w:szCs w:val="22"/>
            </w:rPr>
            <w:t>渠道流向</w:t>
          </w:r>
        </w:sdtContent>
      </w:sdt>
      <w:sdt>
        <w:sdtPr>
          <w:rPr>
            <w:rFonts w:ascii="SimSun" w:eastAsia="SimSun" w:hAnsi="SimSun"/>
            <w:sz w:val="22"/>
            <w:szCs w:val="22"/>
          </w:rPr>
          <w:tag w:val="goog_rdk_28"/>
          <w:id w:val="2401185"/>
          <w:showingPlcHdr/>
        </w:sdtPr>
        <w:sdtEndPr/>
        <w:sdtContent>
          <w:r w:rsidR="000C683B" w:rsidRPr="006738BD">
            <w:rPr>
              <w:rFonts w:ascii="SimSun" w:eastAsia="SimSun" w:hAnsi="SimSun"/>
              <w:sz w:val="22"/>
              <w:szCs w:val="22"/>
            </w:rPr>
            <w:t xml:space="preserve">     </w:t>
          </w:r>
        </w:sdtContent>
      </w:sdt>
      <w:r w:rsidRPr="006738BD">
        <w:rPr>
          <w:rFonts w:ascii="SimSun" w:eastAsia="SimSun" w:hAnsi="SimSun" w:cs="SimSun"/>
          <w:color w:val="000000"/>
          <w:sz w:val="22"/>
          <w:szCs w:val="22"/>
        </w:rPr>
        <w:t>数据”的一部分每月转交罗氏。</w:t>
      </w:r>
    </w:p>
    <w:sdt>
      <w:sdtPr>
        <w:rPr>
          <w:rFonts w:ascii="SimSun" w:eastAsia="SimSun" w:hAnsi="SimSun"/>
          <w:sz w:val="22"/>
          <w:szCs w:val="22"/>
        </w:rPr>
        <w:tag w:val="goog_rdk_31"/>
        <w:id w:val="-1472987661"/>
      </w:sdtPr>
      <w:sdtEndPr/>
      <w:sdtContent>
        <w:p w14:paraId="00000026" w14:textId="0121CB55" w:rsidR="00904DCA" w:rsidRPr="006738BD" w:rsidRDefault="00FE0E00" w:rsidP="00FE0E00">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hint="eastAsia"/>
              <w:sz w:val="22"/>
              <w:szCs w:val="22"/>
            </w:rPr>
            <w:t>经销商应按罗</w:t>
          </w:r>
          <w:r w:rsidR="00142B2A" w:rsidRPr="006738BD">
            <w:rPr>
              <w:rFonts w:ascii="SimSun" w:eastAsia="SimSun" w:hAnsi="SimSun" w:hint="eastAsia"/>
              <w:sz w:val="22"/>
              <w:szCs w:val="22"/>
            </w:rPr>
            <w:t>氏的要求提供</w:t>
          </w:r>
          <w:r w:rsidR="00416068" w:rsidRPr="006738BD">
            <w:rPr>
              <w:rFonts w:ascii="SimSun" w:eastAsia="SimSun" w:hAnsi="SimSun" w:hint="eastAsia"/>
              <w:sz w:val="22"/>
              <w:szCs w:val="22"/>
            </w:rPr>
            <w:t>销售折扣优惠申请资料以及支持其提交的数据的真实性和准确性的相关</w:t>
          </w:r>
          <w:r w:rsidR="00142B2A" w:rsidRPr="006738BD">
            <w:rPr>
              <w:rFonts w:ascii="SimSun" w:eastAsia="SimSun" w:hAnsi="SimSun" w:hint="eastAsia"/>
              <w:sz w:val="22"/>
              <w:szCs w:val="22"/>
            </w:rPr>
            <w:t>证明文件（如：产品销售</w:t>
          </w:r>
          <w:r w:rsidRPr="006738BD">
            <w:rPr>
              <w:rFonts w:ascii="SimSun" w:eastAsia="SimSun" w:hAnsi="SimSun" w:hint="eastAsia"/>
              <w:sz w:val="22"/>
              <w:szCs w:val="22"/>
            </w:rPr>
            <w:t>、财务成本、费用等</w:t>
          </w:r>
          <w:r w:rsidR="00142B2A" w:rsidRPr="006738BD">
            <w:rPr>
              <w:rFonts w:ascii="SimSun" w:eastAsia="SimSun" w:hAnsi="SimSun" w:hint="eastAsia"/>
              <w:sz w:val="22"/>
              <w:szCs w:val="22"/>
            </w:rPr>
            <w:t>相关信息</w:t>
          </w:r>
          <w:r w:rsidR="00416068" w:rsidRPr="006738BD">
            <w:rPr>
              <w:rFonts w:ascii="SimSun" w:eastAsia="SimSun" w:hAnsi="SimSun" w:hint="eastAsia"/>
              <w:sz w:val="22"/>
              <w:szCs w:val="22"/>
            </w:rPr>
            <w:t>，以下合称“支持性文件”</w:t>
          </w:r>
          <w:r w:rsidRPr="006738BD">
            <w:rPr>
              <w:rFonts w:ascii="SimSun" w:eastAsia="SimSun" w:hAnsi="SimSun" w:hint="eastAsia"/>
              <w:sz w:val="22"/>
              <w:szCs w:val="22"/>
            </w:rPr>
            <w:t>）。经销商的销售数据应当以罗氏最终认定的为准。</w:t>
          </w:r>
          <w:r w:rsidR="000D17B8" w:rsidRPr="006738BD">
            <w:rPr>
              <w:rFonts w:ascii="SimSun" w:eastAsia="SimSun" w:hAnsi="SimSun" w:hint="eastAsia"/>
              <w:sz w:val="22"/>
              <w:szCs w:val="22"/>
            </w:rPr>
            <w:t>经销商承诺，经销商提供的所有</w:t>
          </w:r>
          <w:r w:rsidR="00416068" w:rsidRPr="006738BD">
            <w:rPr>
              <w:rFonts w:ascii="SimSun" w:eastAsia="SimSun" w:hAnsi="SimSun" w:hint="eastAsia"/>
              <w:sz w:val="22"/>
              <w:szCs w:val="22"/>
            </w:rPr>
            <w:t>支持性</w:t>
          </w:r>
          <w:r w:rsidR="000D17B8" w:rsidRPr="006738BD">
            <w:rPr>
              <w:rFonts w:ascii="SimSun" w:eastAsia="SimSun" w:hAnsi="SimSun" w:hint="eastAsia"/>
              <w:sz w:val="22"/>
              <w:szCs w:val="22"/>
            </w:rPr>
            <w:t>文件均是真实、准确和完整的，且销售折扣优惠相关的业务活动（包括但不限于投标、与医院签署采购相关协议、供货、开票等）均是根据相关法律和法规规定开展的。</w:t>
          </w:r>
          <w:r w:rsidR="000D17B8" w:rsidRPr="006738BD">
            <w:rPr>
              <w:rFonts w:ascii="SimSun" w:eastAsia="SimSun" w:hAnsi="SimSun"/>
              <w:sz w:val="22"/>
              <w:szCs w:val="22"/>
            </w:rPr>
            <w:t xml:space="preserve">     </w:t>
          </w:r>
        </w:p>
      </w:sdtContent>
    </w:sdt>
    <w:sdt>
      <w:sdtPr>
        <w:rPr>
          <w:rFonts w:ascii="SimSun" w:eastAsia="SimSun" w:hAnsi="SimSun"/>
          <w:sz w:val="22"/>
          <w:szCs w:val="22"/>
        </w:rPr>
        <w:tag w:val="goog_rdk_34"/>
        <w:id w:val="-2019074587"/>
      </w:sdtPr>
      <w:sdtEndPr/>
      <w:sdtContent>
        <w:p w14:paraId="00000027" w14:textId="72770257" w:rsidR="00904DCA" w:rsidRPr="006738BD" w:rsidRDefault="000D17B8">
          <w:pPr>
            <w:numPr>
              <w:ilvl w:val="1"/>
              <w:numId w:val="13"/>
            </w:numPr>
            <w:pBdr>
              <w:top w:val="nil"/>
              <w:left w:val="nil"/>
              <w:bottom w:val="nil"/>
              <w:right w:val="nil"/>
              <w:between w:val="nil"/>
            </w:pBdr>
            <w:spacing w:before="240" w:line="300" w:lineRule="auto"/>
            <w:rPr>
              <w:rFonts w:ascii="SimSun" w:eastAsia="SimSun" w:hAnsi="SimSun" w:cs="SimSun"/>
              <w:sz w:val="22"/>
              <w:szCs w:val="22"/>
            </w:rPr>
          </w:pPr>
          <w:r w:rsidRPr="006738BD">
            <w:rPr>
              <w:rFonts w:ascii="SimSun" w:eastAsia="SimSun" w:hAnsi="SimSun" w:hint="eastAsia"/>
              <w:sz w:val="22"/>
              <w:szCs w:val="22"/>
            </w:rPr>
            <w:t>经销商理解并同意，罗氏给予经销商销售折扣优惠的前提为经销商根据</w:t>
          </w:r>
          <w:r w:rsidR="00F87CBA" w:rsidRPr="006738BD">
            <w:rPr>
              <w:rFonts w:ascii="SimSun" w:eastAsia="SimSun" w:hAnsi="SimSun" w:hint="eastAsia"/>
              <w:sz w:val="22"/>
              <w:szCs w:val="22"/>
            </w:rPr>
            <w:t>本协议第3条</w:t>
          </w:r>
          <w:r w:rsidR="00BB0065" w:rsidRPr="006738BD">
            <w:rPr>
              <w:rFonts w:ascii="SimSun" w:eastAsia="SimSun" w:hAnsi="SimSun" w:hint="eastAsia"/>
              <w:sz w:val="22"/>
              <w:szCs w:val="22"/>
            </w:rPr>
            <w:t>的约定</w:t>
          </w:r>
          <w:r w:rsidRPr="006738BD">
            <w:rPr>
              <w:rFonts w:ascii="SimSun" w:eastAsia="SimSun" w:hAnsi="SimSun" w:hint="eastAsia"/>
              <w:sz w:val="22"/>
              <w:szCs w:val="22"/>
            </w:rPr>
            <w:t>合法开展业务活动。罗氏有权随时对经销商提交的任何</w:t>
          </w:r>
          <w:r w:rsidR="00416068" w:rsidRPr="006738BD">
            <w:rPr>
              <w:rFonts w:ascii="SimSun" w:eastAsia="SimSun" w:hAnsi="SimSun" w:hint="eastAsia"/>
              <w:sz w:val="22"/>
              <w:szCs w:val="22"/>
            </w:rPr>
            <w:t>支持性</w:t>
          </w:r>
          <w:r w:rsidRPr="006738BD">
            <w:rPr>
              <w:rFonts w:ascii="SimSun" w:eastAsia="SimSun" w:hAnsi="SimSun" w:hint="eastAsia"/>
              <w:sz w:val="22"/>
              <w:szCs w:val="22"/>
            </w:rPr>
            <w:t>文件进行抽查，以确保其真实性和合法性。如果经销商提供的</w:t>
          </w:r>
          <w:r w:rsidR="00416068" w:rsidRPr="006738BD">
            <w:rPr>
              <w:rFonts w:ascii="SimSun" w:eastAsia="SimSun" w:hAnsi="SimSun" w:hint="eastAsia"/>
              <w:sz w:val="22"/>
              <w:szCs w:val="22"/>
            </w:rPr>
            <w:t>支持性</w:t>
          </w:r>
          <w:r w:rsidRPr="006738BD">
            <w:rPr>
              <w:rFonts w:ascii="SimSun" w:eastAsia="SimSun" w:hAnsi="SimSun" w:hint="eastAsia"/>
              <w:sz w:val="22"/>
              <w:szCs w:val="22"/>
            </w:rPr>
            <w:t>文件中存在任何信息不真实、不准确</w:t>
          </w:r>
          <w:r w:rsidR="00FE0E00" w:rsidRPr="006738BD">
            <w:rPr>
              <w:rFonts w:ascii="SimSun" w:eastAsia="SimSun" w:hAnsi="SimSun" w:hint="eastAsia"/>
              <w:sz w:val="22"/>
              <w:szCs w:val="22"/>
            </w:rPr>
            <w:t>、</w:t>
          </w:r>
          <w:r w:rsidRPr="006738BD">
            <w:rPr>
              <w:rFonts w:ascii="SimSun" w:eastAsia="SimSun" w:hAnsi="SimSun" w:hint="eastAsia"/>
              <w:sz w:val="22"/>
              <w:szCs w:val="22"/>
            </w:rPr>
            <w:t>不完整</w:t>
          </w:r>
          <w:r w:rsidR="00FE0E00" w:rsidRPr="006738BD">
            <w:rPr>
              <w:rFonts w:ascii="SimSun" w:eastAsia="SimSun" w:hAnsi="SimSun" w:hint="eastAsia"/>
              <w:sz w:val="22"/>
              <w:szCs w:val="22"/>
            </w:rPr>
            <w:t>或经销商无法证明其合法性</w:t>
          </w:r>
          <w:r w:rsidRPr="006738BD">
            <w:rPr>
              <w:rFonts w:ascii="SimSun" w:eastAsia="SimSun" w:hAnsi="SimSun" w:hint="eastAsia"/>
              <w:sz w:val="22"/>
              <w:szCs w:val="22"/>
            </w:rPr>
            <w:t>的，罗氏有权随时取消且/或收回全部或部分经销商获得的销售折扣优惠等，且无需承担任何违约责任。</w:t>
          </w:r>
          <w:r w:rsidRPr="006738BD">
            <w:rPr>
              <w:rFonts w:ascii="SimSun" w:eastAsia="SimSun" w:hAnsi="SimSun"/>
              <w:sz w:val="22"/>
              <w:szCs w:val="22"/>
            </w:rPr>
            <w:t xml:space="preserve"> </w:t>
          </w:r>
        </w:p>
      </w:sdtContent>
    </w:sdt>
    <w:p w14:paraId="00000028" w14:textId="5154C2EA" w:rsidR="00904DCA" w:rsidRPr="006738BD" w:rsidRDefault="00174278">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经销商提交的</w:t>
      </w:r>
      <w:r w:rsidR="000C683B" w:rsidRPr="006738BD">
        <w:rPr>
          <w:rFonts w:ascii="SimSun" w:eastAsia="SimSun" w:hAnsi="SimSun" w:cs="SimSun" w:hint="eastAsia"/>
          <w:color w:val="000000"/>
          <w:sz w:val="22"/>
          <w:szCs w:val="22"/>
        </w:rPr>
        <w:t>支持性</w:t>
      </w:r>
      <w:r w:rsidRPr="006738BD">
        <w:rPr>
          <w:rFonts w:ascii="SimSun" w:eastAsia="SimSun" w:hAnsi="SimSun" w:cs="SimSun"/>
          <w:color w:val="000000"/>
          <w:sz w:val="22"/>
          <w:szCs w:val="22"/>
        </w:rPr>
        <w:t>文件（如经销商销售试剂的增值税发票）中经销商销售试剂的单价如与罗氏销售给经销商的单价不同，设定年度销售指标（包括SAP销售指标和RCR销售指标）和计算经销商年度销售指标（包括SAP销售指标和RCR销售指标）完成状况时，</w:t>
      </w:r>
      <w:r w:rsidR="001D612C" w:rsidRPr="006738BD">
        <w:rPr>
          <w:rFonts w:ascii="SimSun" w:eastAsia="SimSun" w:hAnsi="SimSun" w:cs="SimSun" w:hint="eastAsia"/>
          <w:color w:val="000000"/>
          <w:sz w:val="22"/>
          <w:szCs w:val="22"/>
        </w:rPr>
        <w:t>计算</w:t>
      </w:r>
      <w:r w:rsidRPr="006738BD">
        <w:rPr>
          <w:rFonts w:ascii="SimSun" w:eastAsia="SimSun" w:hAnsi="SimSun" w:cs="SimSun"/>
          <w:color w:val="000000"/>
          <w:sz w:val="22"/>
          <w:szCs w:val="22"/>
        </w:rPr>
        <w:t>单价应以罗氏销售给经销商的</w:t>
      </w:r>
      <w:r w:rsidR="001D612C" w:rsidRPr="006738BD">
        <w:rPr>
          <w:rFonts w:ascii="SimSun" w:eastAsia="SimSun" w:hAnsi="SimSun" w:cs="SimSun" w:hint="eastAsia"/>
          <w:color w:val="000000"/>
          <w:sz w:val="22"/>
          <w:szCs w:val="22"/>
        </w:rPr>
        <w:t>产品</w:t>
      </w:r>
      <w:r w:rsidRPr="006738BD">
        <w:rPr>
          <w:rFonts w:ascii="SimSun" w:eastAsia="SimSun" w:hAnsi="SimSun" w:cs="SimSun"/>
          <w:color w:val="000000"/>
          <w:sz w:val="22"/>
          <w:szCs w:val="22"/>
        </w:rPr>
        <w:t>单价为准。</w:t>
      </w:r>
    </w:p>
    <w:p w14:paraId="00000029" w14:textId="77777777" w:rsidR="00904DCA" w:rsidRPr="006738BD" w:rsidRDefault="00174278">
      <w:pPr>
        <w:numPr>
          <w:ilvl w:val="0"/>
          <w:numId w:val="12"/>
        </w:numPr>
        <w:pBdr>
          <w:top w:val="nil"/>
          <w:left w:val="nil"/>
          <w:bottom w:val="nil"/>
          <w:right w:val="nil"/>
          <w:between w:val="nil"/>
        </w:pBdr>
        <w:spacing w:before="240" w:after="240" w:line="300" w:lineRule="auto"/>
        <w:rPr>
          <w:rFonts w:ascii="SimSun" w:eastAsia="SimSun" w:hAnsi="SimSun" w:cs="SimSun"/>
          <w:color w:val="000000"/>
          <w:sz w:val="22"/>
          <w:szCs w:val="22"/>
        </w:rPr>
      </w:pPr>
      <w:r w:rsidRPr="006738BD">
        <w:rPr>
          <w:rFonts w:ascii="SimSun" w:eastAsia="SimSun" w:hAnsi="SimSun" w:cs="SimSun"/>
          <w:color w:val="000000"/>
          <w:sz w:val="22"/>
          <w:szCs w:val="22"/>
        </w:rPr>
        <w:t>税率</w:t>
      </w:r>
    </w:p>
    <w:p w14:paraId="0000002A"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如经销商享有折扣优惠前提条件（包括但不限于销售指标、销售目标等）以及折扣优惠的确认、申领涉及税率计算的，</w:t>
      </w:r>
      <w:r w:rsidRPr="006738BD">
        <w:rPr>
          <w:rFonts w:ascii="SimSun" w:eastAsia="SimSun" w:hAnsi="SimSun" w:cs="SimSun"/>
          <w:color w:val="000000"/>
          <w:sz w:val="22"/>
          <w:szCs w:val="22"/>
        </w:rPr>
        <w:t>税率应当按照经销商相应采购完成时国家有关法律法规的规定执行。 </w:t>
      </w:r>
    </w:p>
    <w:p w14:paraId="0000002B" w14:textId="77777777" w:rsidR="00904DCA" w:rsidRPr="006738BD" w:rsidRDefault="00174278">
      <w:pPr>
        <w:numPr>
          <w:ilvl w:val="0"/>
          <w:numId w:val="12"/>
        </w:numPr>
        <w:pBdr>
          <w:top w:val="nil"/>
          <w:left w:val="nil"/>
          <w:bottom w:val="nil"/>
          <w:right w:val="nil"/>
          <w:between w:val="nil"/>
        </w:pBdr>
        <w:spacing w:before="240" w:after="240" w:line="300" w:lineRule="auto"/>
        <w:rPr>
          <w:rFonts w:ascii="SimSun" w:eastAsia="SimSun" w:hAnsi="SimSun" w:cs="SimSun"/>
          <w:color w:val="000000"/>
          <w:sz w:val="22"/>
          <w:szCs w:val="22"/>
        </w:rPr>
      </w:pPr>
      <w:r w:rsidRPr="006738BD">
        <w:rPr>
          <w:rFonts w:ascii="SimSun" w:eastAsia="SimSun" w:hAnsi="SimSun" w:cs="SimSun"/>
          <w:color w:val="000000"/>
          <w:sz w:val="22"/>
          <w:szCs w:val="22"/>
        </w:rPr>
        <w:t>保密</w:t>
      </w:r>
    </w:p>
    <w:p w14:paraId="0000002C" w14:textId="77777777" w:rsidR="00904DCA" w:rsidRPr="006738BD" w:rsidRDefault="00174278">
      <w:pPr>
        <w:spacing w:after="240"/>
        <w:rPr>
          <w:rFonts w:ascii="SimSun" w:eastAsia="SimSun" w:hAnsi="SimSun" w:cs="SimSun"/>
          <w:sz w:val="22"/>
          <w:szCs w:val="22"/>
        </w:rPr>
      </w:pPr>
      <w:r w:rsidRPr="006738BD">
        <w:rPr>
          <w:rFonts w:ascii="SimSun" w:eastAsia="SimSun" w:hAnsi="SimSun" w:cs="SimSun"/>
          <w:sz w:val="22"/>
          <w:szCs w:val="22"/>
        </w:rPr>
        <w:t>经销商对本协议负有保密义务，未经罗氏事先书面许可，不得向任何其他第三方披露本协议内容。</w:t>
      </w:r>
    </w:p>
    <w:p w14:paraId="0000002D"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协议的终止及与经销协议的关系</w:t>
      </w:r>
    </w:p>
    <w:p w14:paraId="0000002E"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罗氏可通过提前30天通知经销商的方式，随时终止本协议。</w:t>
      </w:r>
    </w:p>
    <w:p w14:paraId="0000002F"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若经销商严重违反本协议或者经销协议的约定，罗氏可以书面通知的方式立即终止本协议。</w:t>
      </w:r>
    </w:p>
    <w:p w14:paraId="00000030"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经销商确认，双方之间的经销关系为本协议及双方签署的其他相关协议下的折扣优惠实现的前提和基础，如因任何原因导致经销协议终止，则本协议随之立即自动终止。</w:t>
      </w:r>
    </w:p>
    <w:p w14:paraId="00000031" w14:textId="18F2E524" w:rsidR="00904DCA" w:rsidRPr="006738BD" w:rsidRDefault="00174278">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color w:val="000000"/>
          <w:sz w:val="22"/>
          <w:szCs w:val="22"/>
        </w:rPr>
        <w:lastRenderedPageBreak/>
        <w:t>同时，因双方之间的经销关系不再存续，</w:t>
      </w:r>
      <w:r w:rsidR="007D4722" w:rsidRPr="006738BD">
        <w:rPr>
          <w:rFonts w:ascii="SimSun" w:eastAsia="SimSun" w:hAnsi="SimSun" w:cs="SimSun" w:hint="eastAsia"/>
          <w:color w:val="000000"/>
          <w:sz w:val="22"/>
          <w:szCs w:val="22"/>
        </w:rPr>
        <w:t>除非罗氏书面同意，否则</w:t>
      </w:r>
      <w:r w:rsidRPr="006738BD">
        <w:rPr>
          <w:rFonts w:ascii="SimSun" w:eastAsia="SimSun" w:hAnsi="SimSun" w:cs="SimSun"/>
          <w:color w:val="000000"/>
          <w:sz w:val="22"/>
          <w:szCs w:val="22"/>
        </w:rPr>
        <w:t>经销商从罗氏享有的任何折扣优惠均将无法根据本协议附件</w:t>
      </w:r>
      <w:r w:rsidR="001F3990">
        <w:rPr>
          <w:rFonts w:ascii="SimSun" w:eastAsia="SimSun" w:hAnsi="SimSun" w:cs="SimSun" w:hint="eastAsia"/>
          <w:color w:val="000000"/>
          <w:sz w:val="22"/>
          <w:szCs w:val="22"/>
        </w:rPr>
        <w:t>四</w:t>
      </w:r>
      <w:r w:rsidRPr="006738BD">
        <w:rPr>
          <w:rFonts w:ascii="SimSun" w:eastAsia="SimSun" w:hAnsi="SimSun" w:cs="SimSun"/>
          <w:color w:val="000000"/>
          <w:sz w:val="22"/>
          <w:szCs w:val="22"/>
        </w:rPr>
        <w:t>的约定的方式在后续订单内抵扣使用，即经销商无权再主张或享有本协议及双方签署的其他相关协议下的任何折扣优惠。</w:t>
      </w:r>
    </w:p>
    <w:p w14:paraId="00000032" w14:textId="5D1D792D" w:rsidR="00904DCA" w:rsidRPr="006738BD" w:rsidRDefault="00174278">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color w:val="000000"/>
          <w:sz w:val="22"/>
          <w:szCs w:val="22"/>
        </w:rPr>
        <w:t>在因任何原因导致经销协议、本协议或双方签署的其他折扣优惠协议终止，</w:t>
      </w:r>
      <w:r w:rsidR="003F5DC8" w:rsidRPr="006738BD">
        <w:rPr>
          <w:rFonts w:ascii="SimSun" w:eastAsia="SimSun" w:hAnsi="SimSun" w:cs="SimSun" w:hint="eastAsia"/>
          <w:color w:val="000000"/>
          <w:sz w:val="22"/>
          <w:szCs w:val="22"/>
        </w:rPr>
        <w:t>就经销商因上述协议享有的折扣优惠额度，双方均同意并授权</w:t>
      </w:r>
      <w:r w:rsidRPr="006738BD">
        <w:rPr>
          <w:rFonts w:ascii="SimSun" w:eastAsia="SimSun" w:hAnsi="SimSun" w:cs="SimSun"/>
          <w:color w:val="000000"/>
          <w:sz w:val="22"/>
          <w:szCs w:val="22"/>
        </w:rPr>
        <w:t>罗氏</w:t>
      </w:r>
      <w:r w:rsidR="003F5DC8" w:rsidRPr="006738BD">
        <w:rPr>
          <w:rFonts w:ascii="SimSun" w:eastAsia="SimSun" w:hAnsi="SimSun" w:cs="SimSun" w:hint="eastAsia"/>
          <w:color w:val="000000"/>
          <w:sz w:val="22"/>
          <w:szCs w:val="22"/>
        </w:rPr>
        <w:t>全权处理，包括但不限于罗氏有权决定</w:t>
      </w:r>
      <w:r w:rsidR="00594732" w:rsidRPr="006738BD">
        <w:rPr>
          <w:rFonts w:ascii="SimSun" w:eastAsia="SimSun" w:hAnsi="SimSun" w:cs="SimSun" w:hint="eastAsia"/>
          <w:color w:val="000000"/>
          <w:sz w:val="22"/>
          <w:szCs w:val="22"/>
        </w:rPr>
        <w:t>将</w:t>
      </w:r>
      <w:r w:rsidR="003F5DC8" w:rsidRPr="006738BD">
        <w:rPr>
          <w:rFonts w:ascii="SimSun" w:eastAsia="SimSun" w:hAnsi="SimSun" w:cs="SimSun" w:hint="eastAsia"/>
          <w:color w:val="000000"/>
          <w:sz w:val="22"/>
          <w:szCs w:val="22"/>
        </w:rPr>
        <w:t>经销商在</w:t>
      </w:r>
      <w:r w:rsidRPr="006738BD">
        <w:rPr>
          <w:rFonts w:ascii="SimSun" w:eastAsia="SimSun" w:hAnsi="SimSun" w:cs="SimSun"/>
          <w:color w:val="000000"/>
          <w:sz w:val="22"/>
          <w:szCs w:val="22"/>
        </w:rPr>
        <w:t>本协议及双方签署的其他相关协议下可享有的折扣优惠转让给罗氏认可的</w:t>
      </w:r>
      <w:r w:rsidR="00E74E3F" w:rsidRPr="006738BD">
        <w:rPr>
          <w:rFonts w:ascii="SimSun" w:eastAsia="SimSun" w:hAnsi="SimSun" w:cs="SimSun" w:hint="eastAsia"/>
          <w:color w:val="000000"/>
          <w:sz w:val="22"/>
          <w:szCs w:val="22"/>
        </w:rPr>
        <w:t>受让方</w:t>
      </w:r>
      <w:r w:rsidRPr="006738BD">
        <w:rPr>
          <w:rFonts w:ascii="SimSun" w:eastAsia="SimSun" w:hAnsi="SimSun" w:cs="SimSun"/>
          <w:color w:val="000000"/>
          <w:sz w:val="22"/>
          <w:szCs w:val="22"/>
        </w:rPr>
        <w:t>，</w:t>
      </w:r>
      <w:r w:rsidR="003F5DC8" w:rsidRPr="006738BD">
        <w:rPr>
          <w:rFonts w:ascii="SimSun" w:eastAsia="SimSun" w:hAnsi="SimSun" w:cs="SimSun" w:hint="eastAsia"/>
          <w:color w:val="000000"/>
          <w:sz w:val="22"/>
          <w:szCs w:val="22"/>
        </w:rPr>
        <w:t>无需经销商另行同意</w:t>
      </w:r>
      <w:r w:rsidRPr="006738BD">
        <w:rPr>
          <w:rFonts w:ascii="SimSun" w:eastAsia="SimSun" w:hAnsi="SimSun" w:cs="SimSun"/>
          <w:color w:val="000000"/>
          <w:sz w:val="22"/>
          <w:szCs w:val="22"/>
        </w:rPr>
        <w:t>。如因任何原因导致上述转让未能根据罗氏的要求完成，则经销商将不得再主张或享有本协议及双方签署的其他相关协议下的任何折扣优惠。</w:t>
      </w:r>
    </w:p>
    <w:p w14:paraId="223D861D" w14:textId="40F0D9BE" w:rsidR="00EF0ABF" w:rsidRPr="006738BD" w:rsidRDefault="00EF0ABF">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hint="eastAsia"/>
          <w:color w:val="000000"/>
          <w:sz w:val="22"/>
          <w:szCs w:val="22"/>
        </w:rPr>
        <w:t>本条款为清理条款，在本协议终止后仍具有法律效力。</w:t>
      </w:r>
    </w:p>
    <w:p w14:paraId="00000033"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本协议未尽事宜，应按照经销协议的有关约定执行。</w:t>
      </w:r>
    </w:p>
    <w:p w14:paraId="00000034" w14:textId="77777777" w:rsidR="00904DCA" w:rsidRPr="006738BD" w:rsidRDefault="00174278">
      <w:pPr>
        <w:numPr>
          <w:ilvl w:val="0"/>
          <w:numId w:val="6"/>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其他</w:t>
      </w:r>
    </w:p>
    <w:p w14:paraId="00000035" w14:textId="77777777" w:rsidR="00904DCA" w:rsidRPr="006738BD" w:rsidRDefault="00174278">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本协议适用中华人民共和国法律。</w:t>
      </w:r>
    </w:p>
    <w:p w14:paraId="00000036" w14:textId="5BC8A884" w:rsidR="00904DCA" w:rsidRPr="006738BD" w:rsidRDefault="00174278" w:rsidP="00F42ED9">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若产生与本协议有关或因本协议引起的争议，双方应该自发生争议起</w:t>
      </w:r>
      <w:sdt>
        <w:sdtPr>
          <w:rPr>
            <w:rFonts w:ascii="SimSun" w:eastAsia="SimSun" w:hAnsi="SimSun" w:cs="SimSun"/>
            <w:color w:val="000000"/>
            <w:sz w:val="22"/>
            <w:szCs w:val="22"/>
          </w:rPr>
          <w:tag w:val="goog_rdk_35"/>
          <w:id w:val="1857383246"/>
        </w:sdtPr>
        <w:sdtEndPr/>
        <w:sdtContent>
          <w:r w:rsidRPr="006738BD">
            <w:rPr>
              <w:rFonts w:ascii="SimSun" w:eastAsia="SimSun" w:hAnsi="SimSun" w:cs="SimSun"/>
              <w:color w:val="000000"/>
              <w:sz w:val="22"/>
              <w:szCs w:val="22"/>
            </w:rPr>
            <w:t>十（10）天</w:t>
          </w:r>
        </w:sdtContent>
      </w:sdt>
      <w:r w:rsidRPr="006738BD">
        <w:rPr>
          <w:rFonts w:ascii="SimSun" w:eastAsia="SimSun" w:hAnsi="SimSun" w:cs="SimSun"/>
          <w:color w:val="000000"/>
          <w:sz w:val="22"/>
          <w:szCs w:val="22"/>
        </w:rPr>
        <w:t>内，通过协商解决。如果争议在</w:t>
      </w:r>
      <w:sdt>
        <w:sdtPr>
          <w:rPr>
            <w:rFonts w:ascii="SimSun" w:eastAsia="SimSun" w:hAnsi="SimSun" w:cs="SimSun"/>
            <w:color w:val="000000"/>
            <w:sz w:val="22"/>
            <w:szCs w:val="22"/>
          </w:rPr>
          <w:tag w:val="goog_rdk_37"/>
          <w:id w:val="2016570596"/>
        </w:sdtPr>
        <w:sdtEndPr/>
        <w:sdtContent>
          <w:r w:rsidRPr="006738BD">
            <w:rPr>
              <w:rFonts w:ascii="SimSun" w:eastAsia="SimSun" w:hAnsi="SimSun" w:cs="SimSun"/>
              <w:color w:val="000000"/>
              <w:sz w:val="22"/>
              <w:szCs w:val="22"/>
            </w:rPr>
            <w:t>十（10）天</w:t>
          </w:r>
        </w:sdtContent>
      </w:sdt>
      <w:r w:rsidRPr="006738BD">
        <w:rPr>
          <w:rFonts w:ascii="SimSun" w:eastAsia="SimSun" w:hAnsi="SimSun" w:cs="SimSun"/>
          <w:color w:val="000000"/>
          <w:sz w:val="22"/>
          <w:szCs w:val="22"/>
        </w:rPr>
        <w:t>内未得到解决，任何一方可向上海国际仲裁中心提出争议仲裁。根据上海国际仲裁中心届时有效的规定产生的仲裁结果应为终局的，对协议双方均具有约束力。</w:t>
      </w:r>
    </w:p>
    <w:p w14:paraId="00000037" w14:textId="77777777" w:rsidR="00904DCA" w:rsidRPr="006738BD" w:rsidRDefault="00174278">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本协议一式两份，双方签署完毕后各执一份为凭。</w:t>
      </w:r>
    </w:p>
    <w:p w14:paraId="00000039" w14:textId="77777777" w:rsidR="00904DCA" w:rsidRPr="006738BD" w:rsidRDefault="00904DCA">
      <w:pPr>
        <w:spacing w:before="240" w:line="300" w:lineRule="auto"/>
        <w:rPr>
          <w:rFonts w:ascii="SimSun" w:eastAsia="SimSun" w:hAnsi="SimSun" w:cs="SimSun"/>
          <w:sz w:val="22"/>
          <w:szCs w:val="22"/>
        </w:rPr>
      </w:pPr>
    </w:p>
    <w:tbl>
      <w:tblPr>
        <w:tblStyle w:val="a"/>
        <w:tblW w:w="8296" w:type="dxa"/>
        <w:tblBorders>
          <w:top w:val="nil"/>
          <w:left w:val="nil"/>
          <w:bottom w:val="nil"/>
          <w:right w:val="nil"/>
          <w:insideH w:val="nil"/>
          <w:insideV w:val="nil"/>
        </w:tblBorders>
        <w:tblLayout w:type="fixed"/>
        <w:tblLook w:val="0400" w:firstRow="0" w:lastRow="0" w:firstColumn="0" w:lastColumn="0" w:noHBand="0" w:noVBand="1"/>
      </w:tblPr>
      <w:tblGrid>
        <w:gridCol w:w="4148"/>
        <w:gridCol w:w="4148"/>
      </w:tblGrid>
      <w:tr w:rsidR="00904DCA" w:rsidRPr="006738BD" w14:paraId="184BE671" w14:textId="77777777" w:rsidTr="000C683B">
        <w:tc>
          <w:tcPr>
            <w:tcW w:w="4148" w:type="dxa"/>
          </w:tcPr>
          <w:p w14:paraId="0000003A"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罗氏诊断产品（上海）有限公司</w:t>
            </w:r>
          </w:p>
        </w:tc>
        <w:tc>
          <w:tcPr>
            <w:tcW w:w="4148" w:type="dxa"/>
          </w:tcPr>
          <w:p w14:paraId="0000003B" w14:textId="7DBFEB16" w:rsidR="00904DCA" w:rsidRPr="006738BD" w:rsidRDefault="00C567BA">
            <w:pPr>
              <w:spacing w:before="240" w:line="300" w:lineRule="auto"/>
              <w:rPr>
                <w:rFonts w:ascii="SimSun" w:eastAsia="SimSun" w:hAnsi="SimSun" w:cs="SimSun"/>
                <w:sz w:val="22"/>
                <w:szCs w:val="22"/>
              </w:rPr>
            </w:pPr>
            <w:bookmarkStart w:id="4" w:name="bookmark=id.3znysh7" w:colFirst="0" w:colLast="0"/>
            <w:bookmarkEnd w:id="4"/>
            <w:r>
              <w:rPr>
                <w:rFonts w:ascii="SimSun" w:eastAsia="SimSun" w:hAnsi="SimSun" w:cs="SimSun" w:hint="eastAsia"/>
                <w:sz w:val="22"/>
                <w:szCs w:val="22"/>
              </w:rPr>
              <w:t>【</w:t>
            </w:r>
            <w:r w:rsidR="00ED601B">
              <w:rPr>
                <w:rFonts w:ascii="Times New Roman" w:eastAsia="SimSun" w:hAnsi="Times New Roman" w:cs="Times New Roman"/>
                <w:sz w:val="22"/>
              </w:rPr>
              <w:t>河南大众医疗器械有限公司</w:t>
            </w:r>
            <w:r>
              <w:rPr>
                <w:rFonts w:ascii="SimSun" w:eastAsia="SimSun" w:hAnsi="SimSun" w:cs="SimSun" w:hint="eastAsia"/>
                <w:sz w:val="22"/>
                <w:szCs w:val="22"/>
              </w:rPr>
              <w:t>】</w:t>
            </w:r>
          </w:p>
        </w:tc>
      </w:tr>
      <w:tr w:rsidR="00904DCA" w:rsidRPr="006738BD" w14:paraId="32D434F3" w14:textId="77777777" w:rsidTr="000C683B">
        <w:tc>
          <w:tcPr>
            <w:tcW w:w="4148" w:type="dxa"/>
          </w:tcPr>
          <w:p w14:paraId="4D6DD074" w14:textId="0EBBE499" w:rsidR="00531301" w:rsidRDefault="00420878">
            <w:pPr>
              <w:spacing w:before="240" w:line="300" w:lineRule="auto"/>
              <w:rPr>
                <w:rFonts w:ascii="SimSun" w:eastAsia="SimSun" w:hAnsi="SimSun" w:cs="SimSun"/>
                <w:sz w:val="22"/>
                <w:szCs w:val="22"/>
              </w:rPr>
            </w:pPr>
            <w:r>
              <w:rPr>
                <w:rFonts w:ascii="SimSun" w:eastAsia="SimSun" w:hAnsi="SimSun" w:cs="SimSun" w:hint="eastAsia"/>
                <w:sz w:val="22"/>
                <w:szCs w:val="22"/>
              </w:rPr>
              <w:t>甲方经销商</w:t>
            </w:r>
            <w:r w:rsidR="00531301">
              <w:rPr>
                <w:rFonts w:ascii="SimSun" w:eastAsia="SimSun" w:hAnsi="SimSun" w:cs="SimSun" w:hint="eastAsia"/>
                <w:sz w:val="22"/>
                <w:szCs w:val="22"/>
              </w:rPr>
              <w:t>:</w:t>
            </w:r>
          </w:p>
          <w:p w14:paraId="0000003C" w14:textId="5395829D" w:rsidR="00904DCA" w:rsidRPr="006738BD" w:rsidRDefault="00904DCA">
            <w:pPr>
              <w:spacing w:before="240" w:line="300" w:lineRule="auto"/>
              <w:rPr>
                <w:rFonts w:ascii="SimSun" w:eastAsia="SimSun" w:hAnsi="SimSun" w:cs="SimSun"/>
                <w:sz w:val="22"/>
                <w:szCs w:val="22"/>
              </w:rPr>
            </w:pPr>
          </w:p>
        </w:tc>
        <w:tc>
          <w:tcPr>
            <w:tcW w:w="4148" w:type="dxa"/>
          </w:tcPr>
          <w:p w14:paraId="23EFE514" w14:textId="479542C2" w:rsidR="00531301" w:rsidRDefault="00420878">
            <w:pPr>
              <w:spacing w:before="240" w:line="300" w:lineRule="auto"/>
              <w:rPr>
                <w:rFonts w:ascii="SimSun" w:eastAsia="SimSun" w:hAnsi="SimSun" w:cs="SimSun"/>
                <w:sz w:val="22"/>
                <w:szCs w:val="22"/>
              </w:rPr>
            </w:pPr>
            <w:r>
              <w:rPr>
                <w:rFonts w:ascii="SimSun" w:eastAsia="SimSun" w:hAnsi="SimSun" w:cs="SimSun" w:hint="eastAsia"/>
                <w:sz w:val="22"/>
                <w:szCs w:val="22"/>
              </w:rPr>
              <w:t>乙方经销商</w:t>
            </w:r>
            <w:r w:rsidR="00531301">
              <w:rPr>
                <w:rFonts w:ascii="SimSun" w:eastAsia="SimSun" w:hAnsi="SimSun" w:cs="SimSun"/>
                <w:sz w:val="22"/>
                <w:szCs w:val="22"/>
              </w:rPr>
              <w:t>:</w:t>
            </w:r>
          </w:p>
          <w:p w14:paraId="0000003D" w14:textId="5B5B0F45" w:rsidR="00904DCA" w:rsidRPr="006738BD" w:rsidRDefault="00904DCA">
            <w:pPr>
              <w:spacing w:before="240" w:line="300" w:lineRule="auto"/>
              <w:rPr>
                <w:rFonts w:ascii="SimSun" w:eastAsia="SimSun" w:hAnsi="SimSun" w:cs="SimSun"/>
                <w:sz w:val="22"/>
                <w:szCs w:val="22"/>
              </w:rPr>
            </w:pPr>
          </w:p>
        </w:tc>
      </w:tr>
    </w:tbl>
    <w:p w14:paraId="0000003E" w14:textId="262A39D7" w:rsidR="00904DCA" w:rsidRPr="0031147D" w:rsidRDefault="00904DCA">
      <w:pPr>
        <w:widowControl/>
        <w:jc w:val="left"/>
        <w:rPr>
          <w:rFonts w:ascii="SimSun" w:eastAsia="SimSun" w:hAnsi="SimSun" w:cs="SimSun"/>
          <w:sz w:val="22"/>
          <w:szCs w:val="22"/>
        </w:rPr>
      </w:pPr>
    </w:p>
    <w:p w14:paraId="0000003F" w14:textId="77777777" w:rsidR="00904DCA" w:rsidRPr="006738BD" w:rsidRDefault="00174278">
      <w:pPr>
        <w:widowControl/>
        <w:jc w:val="left"/>
        <w:rPr>
          <w:rFonts w:ascii="SimSun" w:eastAsia="SimSun" w:hAnsi="SimSun" w:cs="SimSun"/>
          <w:sz w:val="22"/>
          <w:szCs w:val="22"/>
        </w:rPr>
      </w:pPr>
      <w:r w:rsidRPr="006738BD">
        <w:rPr>
          <w:rFonts w:ascii="SimSun" w:eastAsia="SimSun" w:hAnsi="SimSun"/>
          <w:sz w:val="22"/>
          <w:szCs w:val="22"/>
        </w:rPr>
        <w:br w:type="page"/>
      </w:r>
    </w:p>
    <w:p w14:paraId="00000040"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 xml:space="preserve">附件一 </w:t>
      </w:r>
    </w:p>
    <w:p w14:paraId="00000041"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t>折扣优惠基数计算方案</w:t>
      </w:r>
    </w:p>
    <w:p w14:paraId="56D459BF" w14:textId="22899B2A" w:rsidR="005523A1" w:rsidRPr="006738BD" w:rsidRDefault="00174278" w:rsidP="00416068">
      <w:pPr>
        <w:widowControl/>
        <w:pBdr>
          <w:top w:val="nil"/>
          <w:left w:val="nil"/>
          <w:bottom w:val="nil"/>
          <w:right w:val="nil"/>
          <w:between w:val="nil"/>
        </w:pBdr>
        <w:spacing w:before="240" w:line="300" w:lineRule="auto"/>
        <w:rPr>
          <w:rFonts w:ascii="SimSun" w:eastAsia="SimSun" w:hAnsi="SimSun" w:cs="SimSun"/>
          <w:color w:val="000000"/>
          <w:sz w:val="22"/>
          <w:szCs w:val="22"/>
          <w:highlight w:val="yellow"/>
        </w:rPr>
      </w:pPr>
      <w:r w:rsidRPr="006738BD">
        <w:rPr>
          <w:rFonts w:ascii="SimSun" w:eastAsia="SimSun" w:hAnsi="SimSun" w:cs="SimSun"/>
          <w:sz w:val="22"/>
          <w:szCs w:val="22"/>
        </w:rPr>
        <w:t>本采购年度内，罗氏有权根据本附件约定的折扣优惠方案，核算经销商有权获得的折扣优惠基数。</w:t>
      </w:r>
      <w:r w:rsidR="005523A1" w:rsidRPr="006738BD">
        <w:rPr>
          <w:rFonts w:ascii="SimSun" w:eastAsia="SimSun" w:hAnsi="SimSun" w:cs="SimSun"/>
          <w:color w:val="000000"/>
          <w:sz w:val="22"/>
          <w:szCs w:val="22"/>
        </w:rPr>
        <w:t>在</w:t>
      </w:r>
      <w:r w:rsidR="005523A1" w:rsidRPr="006738BD">
        <w:rPr>
          <w:rFonts w:ascii="SimSun" w:eastAsia="SimSun" w:hAnsi="SimSun" w:cs="SimSun" w:hint="eastAsia"/>
          <w:color w:val="000000"/>
          <w:sz w:val="22"/>
          <w:szCs w:val="22"/>
        </w:rPr>
        <w:t>计算经销商实际</w:t>
      </w:r>
      <w:r w:rsidR="005523A1" w:rsidRPr="006738BD">
        <w:rPr>
          <w:rFonts w:ascii="SimSun" w:eastAsia="SimSun" w:hAnsi="SimSun" w:cs="SimSun"/>
          <w:color w:val="000000"/>
          <w:sz w:val="22"/>
          <w:szCs w:val="22"/>
        </w:rPr>
        <w:t>采购额</w:t>
      </w:r>
      <w:r w:rsidR="005523A1" w:rsidRPr="006738BD">
        <w:rPr>
          <w:rFonts w:ascii="SimSun" w:eastAsia="SimSun" w:hAnsi="SimSun" w:cs="SimSun" w:hint="eastAsia"/>
          <w:color w:val="000000"/>
          <w:sz w:val="22"/>
          <w:szCs w:val="22"/>
        </w:rPr>
        <w:t>是否达到考核标准</w:t>
      </w:r>
      <w:r w:rsidR="005523A1" w:rsidRPr="006738BD">
        <w:rPr>
          <w:rFonts w:ascii="SimSun" w:eastAsia="SimSun" w:hAnsi="SimSun" w:cs="SimSun"/>
          <w:color w:val="000000"/>
          <w:sz w:val="22"/>
          <w:szCs w:val="22"/>
        </w:rPr>
        <w:t>时</w:t>
      </w:r>
      <w:r w:rsidR="005523A1" w:rsidRPr="006738BD">
        <w:rPr>
          <w:rFonts w:ascii="SimSun" w:eastAsia="SimSun" w:hAnsi="SimSun" w:cs="SimSun" w:hint="eastAsia"/>
          <w:color w:val="000000"/>
          <w:sz w:val="22"/>
          <w:szCs w:val="22"/>
        </w:rPr>
        <w:t>，计算</w:t>
      </w:r>
      <w:r w:rsidR="005523A1" w:rsidRPr="006738BD">
        <w:rPr>
          <w:rFonts w:ascii="SimSun" w:eastAsia="SimSun" w:hAnsi="SimSun" w:cs="SimSun"/>
          <w:color w:val="000000"/>
          <w:sz w:val="22"/>
          <w:szCs w:val="22"/>
        </w:rPr>
        <w:t>单价应按照经销商</w:t>
      </w:r>
      <w:r w:rsidR="005523A1" w:rsidRPr="006738BD">
        <w:rPr>
          <w:rFonts w:ascii="SimSun" w:eastAsia="SimSun" w:hAnsi="SimSun" w:cs="SimSun" w:hint="eastAsia"/>
          <w:color w:val="000000"/>
          <w:sz w:val="22"/>
          <w:szCs w:val="22"/>
        </w:rPr>
        <w:t>向罗氏</w:t>
      </w:r>
      <w:r w:rsidR="005523A1" w:rsidRPr="006738BD">
        <w:rPr>
          <w:rFonts w:ascii="SimSun" w:eastAsia="SimSun" w:hAnsi="SimSun" w:cs="SimSun"/>
          <w:color w:val="000000"/>
          <w:sz w:val="22"/>
          <w:szCs w:val="22"/>
        </w:rPr>
        <w:t>实际采购</w:t>
      </w:r>
      <w:r w:rsidR="005523A1" w:rsidRPr="006738BD">
        <w:rPr>
          <w:rFonts w:ascii="SimSun" w:eastAsia="SimSun" w:hAnsi="SimSun" w:cs="SimSun" w:hint="eastAsia"/>
          <w:color w:val="000000"/>
          <w:sz w:val="22"/>
          <w:szCs w:val="22"/>
        </w:rPr>
        <w:t>产品的</w:t>
      </w:r>
      <w:r w:rsidR="005523A1" w:rsidRPr="006738BD">
        <w:rPr>
          <w:rFonts w:ascii="SimSun" w:eastAsia="SimSun" w:hAnsi="SimSun" w:cs="SimSun"/>
          <w:color w:val="000000"/>
          <w:sz w:val="22"/>
          <w:szCs w:val="22"/>
        </w:rPr>
        <w:t>价格计算。</w:t>
      </w:r>
    </w:p>
    <w:p w14:paraId="00000043" w14:textId="26BC9044" w:rsidR="00904DCA" w:rsidRPr="006738BD" w:rsidRDefault="00174278">
      <w:pPr>
        <w:widowControl/>
        <w:spacing w:before="240" w:line="300" w:lineRule="auto"/>
        <w:jc w:val="left"/>
        <w:rPr>
          <w:rFonts w:ascii="SimSun" w:eastAsia="SimSun" w:hAnsi="SimSun" w:cs="SimSun"/>
          <w:sz w:val="22"/>
          <w:szCs w:val="22"/>
        </w:rPr>
      </w:pPr>
      <w:r w:rsidRPr="006738BD">
        <w:rPr>
          <w:rFonts w:ascii="SimSun" w:eastAsia="SimSun" w:hAnsi="SimSun" w:cs="SimSun"/>
          <w:sz w:val="22"/>
          <w:szCs w:val="22"/>
        </w:rPr>
        <w:t>一、 年度政策折扣优惠基数</w:t>
      </w:r>
    </w:p>
    <w:p w14:paraId="00000044" w14:textId="77777777" w:rsidR="00904DCA" w:rsidRPr="006738BD" w:rsidRDefault="00174278">
      <w:pPr>
        <w:widowControl/>
        <w:numPr>
          <w:ilvl w:val="2"/>
          <w:numId w:val="13"/>
        </w:numPr>
        <w:pBdr>
          <w:top w:val="nil"/>
          <w:left w:val="nil"/>
          <w:bottom w:val="nil"/>
          <w:right w:val="nil"/>
          <w:between w:val="nil"/>
        </w:pBdr>
        <w:spacing w:before="240" w:line="300" w:lineRule="auto"/>
        <w:jc w:val="left"/>
        <w:rPr>
          <w:rFonts w:ascii="SimSun" w:eastAsia="SimSun" w:hAnsi="SimSun" w:cs="SimSun"/>
          <w:color w:val="000000"/>
          <w:sz w:val="22"/>
          <w:szCs w:val="22"/>
        </w:rPr>
      </w:pPr>
      <w:r w:rsidRPr="006738BD">
        <w:rPr>
          <w:rFonts w:ascii="SimSun" w:eastAsia="SimSun" w:hAnsi="SimSun" w:cs="SimSun"/>
          <w:color w:val="000000"/>
          <w:sz w:val="22"/>
          <w:szCs w:val="22"/>
        </w:rPr>
        <w:t>年度政策折扣优惠基数</w:t>
      </w:r>
    </w:p>
    <w:p w14:paraId="00000045" w14:textId="42590F3F" w:rsidR="00904DCA" w:rsidRPr="006738BD" w:rsidRDefault="00174278" w:rsidP="001A3A3F">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经销商</w:t>
      </w:r>
      <w:r w:rsidR="001F20EF">
        <w:rPr>
          <w:rFonts w:ascii="SimSun" w:eastAsia="SimSun" w:hAnsi="SimSun" w:cs="SimSun" w:hint="eastAsia"/>
          <w:color w:val="000000"/>
          <w:sz w:val="22"/>
          <w:szCs w:val="22"/>
        </w:rPr>
        <w:t>满足各折扣优惠政策下获得折扣优惠的相应前提：</w:t>
      </w:r>
      <w:r w:rsidRPr="006738BD">
        <w:rPr>
          <w:rFonts w:ascii="SimSun" w:eastAsia="SimSun" w:hAnsi="SimSun" w:cs="SimSun"/>
          <w:color w:val="000000"/>
          <w:sz w:val="22"/>
          <w:szCs w:val="22"/>
        </w:rPr>
        <w:t>就所考核的产品（下称“相关产品”）的采购额（按经销商实际采购的不含税价格计算）满足该等相关产品在</w:t>
      </w:r>
      <w:r w:rsidR="00131BC8">
        <w:rPr>
          <w:rFonts w:ascii="SimSun" w:eastAsia="SimSun" w:hAnsi="SimSun" w:cs="SimSun" w:hint="eastAsia"/>
          <w:color w:val="000000"/>
          <w:sz w:val="22"/>
          <w:szCs w:val="22"/>
        </w:rPr>
        <w:t>本附件一表一《年度激励政策》</w:t>
      </w:r>
      <w:r w:rsidRPr="006738BD">
        <w:rPr>
          <w:rFonts w:ascii="SimSun" w:eastAsia="SimSun" w:hAnsi="SimSun" w:cs="SimSun"/>
          <w:color w:val="000000"/>
          <w:sz w:val="22"/>
          <w:szCs w:val="22"/>
        </w:rPr>
        <w:t>中所列</w:t>
      </w:r>
      <w:r w:rsidR="00131BC8">
        <w:rPr>
          <w:rFonts w:ascii="SimSun" w:eastAsia="SimSun" w:hAnsi="SimSun" w:cs="SimSun" w:hint="eastAsia"/>
          <w:color w:val="000000"/>
          <w:sz w:val="22"/>
          <w:szCs w:val="22"/>
        </w:rPr>
        <w:t>采购</w:t>
      </w:r>
      <w:r w:rsidRPr="006738BD">
        <w:rPr>
          <w:rFonts w:ascii="SimSun" w:eastAsia="SimSun" w:hAnsi="SimSun" w:cs="SimSun"/>
          <w:color w:val="000000"/>
          <w:sz w:val="22"/>
          <w:szCs w:val="22"/>
        </w:rPr>
        <w:t>要求</w:t>
      </w:r>
      <w:r w:rsidR="00874E55">
        <w:rPr>
          <w:rFonts w:ascii="SimSun" w:eastAsia="SimSun" w:hAnsi="SimSun" w:cs="SimSun" w:hint="eastAsia"/>
          <w:color w:val="000000"/>
          <w:sz w:val="22"/>
          <w:szCs w:val="22"/>
        </w:rPr>
        <w:t>，且</w:t>
      </w:r>
      <w:r w:rsidR="001F20EF">
        <w:rPr>
          <w:rFonts w:ascii="SimSun" w:eastAsia="SimSun" w:hAnsi="SimSun" w:cs="SimSun" w:hint="eastAsia"/>
          <w:color w:val="000000"/>
          <w:sz w:val="22"/>
          <w:szCs w:val="22"/>
        </w:rPr>
        <w:t>年度激励政策中</w:t>
      </w:r>
      <w:r w:rsidR="00874E55">
        <w:rPr>
          <w:rFonts w:ascii="SimSun" w:eastAsia="SimSun" w:hAnsi="SimSun" w:cs="SimSun" w:hint="eastAsia"/>
          <w:color w:val="000000"/>
          <w:sz w:val="22"/>
          <w:szCs w:val="22"/>
        </w:rPr>
        <w:t>的仪器</w:t>
      </w:r>
      <w:r w:rsidR="001F20EF">
        <w:rPr>
          <w:rFonts w:ascii="SimSun" w:eastAsia="SimSun" w:hAnsi="SimSun" w:cs="SimSun" w:hint="eastAsia"/>
          <w:color w:val="000000"/>
          <w:sz w:val="22"/>
          <w:szCs w:val="22"/>
        </w:rPr>
        <w:t>满足仪器装机等相应前提的</w:t>
      </w:r>
      <w:r w:rsidR="00874E55">
        <w:rPr>
          <w:rFonts w:ascii="SimSun" w:eastAsia="SimSun" w:hAnsi="SimSun" w:cs="SimSun" w:hint="eastAsia"/>
          <w:color w:val="000000"/>
          <w:sz w:val="22"/>
          <w:szCs w:val="22"/>
        </w:rPr>
        <w:t>（如有）</w:t>
      </w:r>
      <w:r w:rsidR="001F20EF">
        <w:rPr>
          <w:rFonts w:ascii="SimSun" w:eastAsia="SimSun" w:hAnsi="SimSun" w:cs="SimSun" w:hint="eastAsia"/>
          <w:color w:val="000000"/>
          <w:sz w:val="22"/>
          <w:szCs w:val="22"/>
        </w:rPr>
        <w:t>，</w:t>
      </w:r>
      <w:r w:rsidRPr="006738BD">
        <w:rPr>
          <w:rFonts w:ascii="SimSun" w:eastAsia="SimSun" w:hAnsi="SimSun" w:cs="SimSun"/>
          <w:color w:val="000000"/>
          <w:sz w:val="22"/>
          <w:szCs w:val="22"/>
        </w:rPr>
        <w:t>则经销商有权</w:t>
      </w:r>
      <w:r w:rsidR="001F20EF">
        <w:rPr>
          <w:rFonts w:ascii="SimSun" w:eastAsia="SimSun" w:hAnsi="SimSun" w:cs="SimSun" w:hint="eastAsia"/>
          <w:color w:val="000000"/>
          <w:sz w:val="22"/>
          <w:szCs w:val="22"/>
        </w:rPr>
        <w:t>根据相应年度激励政策</w:t>
      </w:r>
      <w:r w:rsidRPr="006738BD">
        <w:rPr>
          <w:rFonts w:ascii="SimSun" w:eastAsia="SimSun" w:hAnsi="SimSun" w:cs="SimSun"/>
          <w:color w:val="000000"/>
          <w:sz w:val="22"/>
          <w:szCs w:val="22"/>
        </w:rPr>
        <w:t>就相关产品获得相应折扣优惠</w:t>
      </w:r>
      <w:r w:rsidR="003A13BD">
        <w:rPr>
          <w:rFonts w:ascii="SimSun" w:eastAsia="SimSun" w:hAnsi="SimSun" w:cs="SimSun" w:hint="eastAsia"/>
          <w:color w:val="000000"/>
          <w:sz w:val="22"/>
          <w:szCs w:val="22"/>
        </w:rPr>
        <w:t>。</w:t>
      </w:r>
    </w:p>
    <w:p w14:paraId="0000004C"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二、战略客户折扣优惠基数</w:t>
      </w:r>
    </w:p>
    <w:p w14:paraId="0000004D" w14:textId="753AD09C" w:rsidR="00904DCA" w:rsidRPr="00D330E8" w:rsidRDefault="00174278" w:rsidP="00D330E8">
      <w:pPr>
        <w:pStyle w:val="ListParagraph"/>
        <w:numPr>
          <w:ilvl w:val="0"/>
          <w:numId w:val="16"/>
        </w:numPr>
        <w:pBdr>
          <w:top w:val="nil"/>
          <w:left w:val="nil"/>
          <w:bottom w:val="nil"/>
          <w:right w:val="nil"/>
          <w:between w:val="nil"/>
        </w:pBdr>
        <w:spacing w:before="240" w:line="300" w:lineRule="auto"/>
        <w:ind w:left="709" w:firstLineChars="0" w:hanging="709"/>
        <w:rPr>
          <w:rFonts w:ascii="SimSun" w:eastAsia="SimSun" w:hAnsi="SimSun" w:cs="SimSun"/>
          <w:color w:val="000000"/>
          <w:sz w:val="22"/>
          <w:szCs w:val="22"/>
        </w:rPr>
      </w:pPr>
      <w:r w:rsidRPr="00D330E8">
        <w:rPr>
          <w:rFonts w:ascii="SimSun" w:eastAsia="SimSun" w:hAnsi="SimSun" w:cs="SimSun"/>
          <w:color w:val="000000"/>
          <w:sz w:val="22"/>
          <w:szCs w:val="22"/>
        </w:rPr>
        <w:t>本协议签署时，罗氏给予经销商的战略客户折扣优惠方案（“现有战略客户折扣优惠方案”）如本协议附件一表二所列。在本采购年度内，如双方后续达成了其他战略客户折扣优惠方案（“后续战略客户折扣优惠方案”），双方将就后续达成的战略客户折扣优惠方案另行签署补充协议作为本协议的补充。</w:t>
      </w:r>
    </w:p>
    <w:p w14:paraId="0000004E" w14:textId="0D4AD26B" w:rsidR="00904DCA" w:rsidRPr="00D330E8" w:rsidRDefault="00174278" w:rsidP="00D330E8">
      <w:pPr>
        <w:pStyle w:val="ListParagraph"/>
        <w:numPr>
          <w:ilvl w:val="0"/>
          <w:numId w:val="16"/>
        </w:numPr>
        <w:pBdr>
          <w:top w:val="nil"/>
          <w:left w:val="nil"/>
          <w:bottom w:val="nil"/>
          <w:right w:val="nil"/>
          <w:between w:val="nil"/>
        </w:pBdr>
        <w:spacing w:before="240" w:line="300" w:lineRule="auto"/>
        <w:ind w:left="709" w:firstLineChars="0" w:hanging="709"/>
        <w:rPr>
          <w:rFonts w:ascii="SimSun" w:eastAsia="SimSun" w:hAnsi="SimSun" w:cs="SimSun"/>
          <w:color w:val="000000"/>
          <w:sz w:val="22"/>
          <w:szCs w:val="22"/>
        </w:rPr>
      </w:pPr>
      <w:r w:rsidRPr="00D330E8">
        <w:rPr>
          <w:rFonts w:ascii="SimSun" w:eastAsia="SimSun" w:hAnsi="SimSun" w:cs="SimSun"/>
          <w:color w:val="000000"/>
          <w:sz w:val="22"/>
          <w:szCs w:val="22"/>
        </w:rPr>
        <w:t>如现有战略客户折扣优惠方案或后续战略客户折扣优惠方案的</w:t>
      </w:r>
      <w:r w:rsidR="0012456E" w:rsidRPr="00D330E8">
        <w:rPr>
          <w:rFonts w:ascii="SimSun" w:eastAsia="SimSun" w:hAnsi="SimSun" w:cs="SimSun" w:hint="eastAsia"/>
          <w:color w:val="000000"/>
          <w:sz w:val="22"/>
          <w:szCs w:val="22"/>
        </w:rPr>
        <w:t>适用采购</w:t>
      </w:r>
      <w:r w:rsidRPr="00D330E8">
        <w:rPr>
          <w:rFonts w:ascii="SimSun" w:eastAsia="SimSun" w:hAnsi="SimSun" w:cs="SimSun"/>
          <w:color w:val="000000"/>
          <w:sz w:val="22"/>
          <w:szCs w:val="22"/>
        </w:rPr>
        <w:t>期限为多年的，则该折扣优惠方案在各个</w:t>
      </w:r>
      <w:r w:rsidR="0012456E" w:rsidRPr="00D330E8">
        <w:rPr>
          <w:rFonts w:ascii="SimSun" w:eastAsia="SimSun" w:hAnsi="SimSun" w:cs="SimSun" w:hint="eastAsia"/>
          <w:color w:val="000000"/>
          <w:sz w:val="22"/>
          <w:szCs w:val="22"/>
        </w:rPr>
        <w:t>采购</w:t>
      </w:r>
      <w:r w:rsidRPr="00D330E8">
        <w:rPr>
          <w:rFonts w:ascii="SimSun" w:eastAsia="SimSun" w:hAnsi="SimSun" w:cs="SimSun"/>
          <w:color w:val="000000"/>
          <w:sz w:val="22"/>
          <w:szCs w:val="22"/>
        </w:rPr>
        <w:t>年度将受双方后续签署的该</w:t>
      </w:r>
      <w:r w:rsidR="0012456E" w:rsidRPr="00D330E8">
        <w:rPr>
          <w:rFonts w:ascii="SimSun" w:eastAsia="SimSun" w:hAnsi="SimSun" w:cs="SimSun" w:hint="eastAsia"/>
          <w:color w:val="000000"/>
          <w:sz w:val="22"/>
          <w:szCs w:val="22"/>
        </w:rPr>
        <w:t>采购</w:t>
      </w:r>
      <w:r w:rsidRPr="00D330E8">
        <w:rPr>
          <w:rFonts w:ascii="SimSun" w:eastAsia="SimSun" w:hAnsi="SimSun" w:cs="SimSun"/>
          <w:color w:val="000000"/>
          <w:sz w:val="22"/>
          <w:szCs w:val="22"/>
        </w:rPr>
        <w:t>年度的年度折扣优惠协议（“后续年度折扣优惠协议”）的约束，并适用各个后续年度折扣优惠协议的约定进行核算和申领。</w:t>
      </w:r>
    </w:p>
    <w:p w14:paraId="00000050" w14:textId="77777777" w:rsidR="00904DCA" w:rsidRPr="006738BD" w:rsidRDefault="00174278">
      <w:pPr>
        <w:spacing w:before="240" w:line="300" w:lineRule="auto"/>
        <w:rPr>
          <w:rFonts w:ascii="SimSun" w:eastAsia="SimSun" w:hAnsi="SimSun" w:cs="SimSun"/>
        </w:rPr>
      </w:pPr>
      <w:r w:rsidRPr="006738BD">
        <w:rPr>
          <w:rFonts w:ascii="SimSun" w:eastAsia="SimSun" w:hAnsi="SimSun" w:cs="SimSun"/>
        </w:rPr>
        <w:t>三</w:t>
      </w:r>
      <w:r w:rsidRPr="00D330E8">
        <w:rPr>
          <w:rFonts w:ascii="SimSun" w:eastAsia="SimSun" w:hAnsi="SimSun" w:cs="SimSun"/>
          <w:sz w:val="22"/>
          <w:szCs w:val="22"/>
        </w:rPr>
        <w:t>、各类折扣优惠基数的重叠适用</w:t>
      </w:r>
    </w:p>
    <w:p w14:paraId="00000051" w14:textId="6A8C0E39" w:rsidR="00904DCA" w:rsidRPr="006738BD" w:rsidRDefault="00174278" w:rsidP="00435759">
      <w:pPr>
        <w:numPr>
          <w:ilvl w:val="2"/>
          <w:numId w:val="10"/>
        </w:numPr>
        <w:pBdr>
          <w:top w:val="nil"/>
          <w:left w:val="nil"/>
          <w:bottom w:val="nil"/>
          <w:right w:val="nil"/>
          <w:between w:val="nil"/>
        </w:pBdr>
        <w:spacing w:before="240" w:line="300" w:lineRule="auto"/>
        <w:ind w:left="737" w:hanging="737"/>
        <w:rPr>
          <w:rFonts w:ascii="SimSun" w:eastAsia="SimSun" w:hAnsi="SimSun" w:cs="SimSun"/>
          <w:color w:val="000000"/>
          <w:sz w:val="22"/>
          <w:szCs w:val="22"/>
        </w:rPr>
      </w:pPr>
      <w:r w:rsidRPr="006738BD">
        <w:rPr>
          <w:rFonts w:ascii="SimSun" w:eastAsia="SimSun" w:hAnsi="SimSun" w:cs="SimSun"/>
          <w:color w:val="000000"/>
          <w:sz w:val="22"/>
          <w:szCs w:val="22"/>
        </w:rPr>
        <w:t>双方确认，适用战略客户折扣优惠方案进行核算的采购额，不得再适用年度政策折扣优惠进行核算。</w:t>
      </w:r>
    </w:p>
    <w:p w14:paraId="00000053" w14:textId="77777777" w:rsidR="00904DCA" w:rsidRPr="006738BD" w:rsidRDefault="00174278" w:rsidP="00435759">
      <w:pPr>
        <w:widowControl/>
        <w:numPr>
          <w:ilvl w:val="2"/>
          <w:numId w:val="10"/>
        </w:numPr>
        <w:pBdr>
          <w:top w:val="nil"/>
          <w:left w:val="nil"/>
          <w:bottom w:val="nil"/>
          <w:right w:val="nil"/>
          <w:between w:val="nil"/>
        </w:pBdr>
        <w:spacing w:before="240" w:line="300" w:lineRule="auto"/>
        <w:ind w:left="737" w:hanging="737"/>
        <w:rPr>
          <w:rFonts w:ascii="SimSun" w:eastAsia="SimSun" w:hAnsi="SimSun" w:cs="SimSun"/>
          <w:color w:val="000000"/>
          <w:sz w:val="22"/>
          <w:szCs w:val="22"/>
        </w:rPr>
      </w:pPr>
      <w:r w:rsidRPr="006738BD">
        <w:rPr>
          <w:rFonts w:ascii="SimSun" w:eastAsia="SimSun" w:hAnsi="SimSun" w:cs="SimSun"/>
          <w:color w:val="000000"/>
          <w:sz w:val="22"/>
          <w:szCs w:val="22"/>
        </w:rPr>
        <w:t>在本协议以外，如罗氏与经销商达成其他类型的折扣优惠协议（“其他类型折扣优惠协议”）的，当经销商有权享有其他折扣类型折扣优惠时，用于核算的相关采购额将不得再纳入本协议下得折扣优惠金额的核算范围。</w:t>
      </w:r>
    </w:p>
    <w:p w14:paraId="00000054" w14:textId="4F9F3BB6" w:rsidR="00904DCA" w:rsidRDefault="00174278" w:rsidP="009B70F3">
      <w:pPr>
        <w:widowControl/>
        <w:spacing w:before="240" w:after="240" w:line="300" w:lineRule="auto"/>
        <w:jc w:val="center"/>
        <w:rPr>
          <w:rFonts w:ascii="SimSun" w:eastAsia="SimSun" w:hAnsi="SimSun"/>
        </w:rPr>
      </w:pPr>
      <w:r w:rsidRPr="006738BD">
        <w:rPr>
          <w:rFonts w:ascii="SimSun" w:eastAsia="SimSun" w:hAnsi="SimSun"/>
        </w:rPr>
        <w:br w:type="page"/>
      </w:r>
      <w:r w:rsidR="00F12A07" w:rsidRPr="00983D72">
        <w:rPr>
          <w:rFonts w:ascii="SimSun" w:eastAsia="SimSun" w:hAnsi="SimSun" w:cs="SimSun" w:hint="eastAsia"/>
          <w:sz w:val="22"/>
          <w:szCs w:val="22"/>
        </w:rPr>
        <w:lastRenderedPageBreak/>
        <w:t>附件一 表一</w:t>
      </w:r>
    </w:p>
    <w:p w14:paraId="34438023" w14:textId="77777777" w:rsidR="00F12A07" w:rsidRDefault="00F12A07" w:rsidP="00F12A07">
      <w:pPr>
        <w:widowControl/>
        <w:spacing w:before="240" w:after="240" w:line="300" w:lineRule="auto"/>
        <w:jc w:val="center"/>
        <w:rPr>
          <w:rFonts w:ascii="SimSun" w:eastAsia="SimSun" w:hAnsi="SimSun" w:cs="SimSun"/>
          <w:sz w:val="22"/>
          <w:szCs w:val="22"/>
        </w:rPr>
      </w:pPr>
      <w:r>
        <w:rPr>
          <w:rFonts w:ascii="SimSun" w:eastAsia="SimSun" w:hAnsi="SimSun" w:cs="SimSun"/>
          <w:sz w:val="22"/>
          <w:szCs w:val="22"/>
        </w:rPr>
        <w:t>年度激励政策</w:t>
      </w:r>
    </w:p>
    <w:p w14:paraId="1C977F28" w14:textId="7CF5FAC3" w:rsidR="00F12A07" w:rsidRPr="00BF1DAA" w:rsidRDefault="00F12A07" w:rsidP="00F12A07">
      <w:pPr>
        <w:widowControl/>
        <w:spacing w:before="240" w:after="200" w:line="276" w:lineRule="auto"/>
        <w:rPr>
          <w:rFonts w:ascii="SimSun" w:eastAsia="SimSun" w:hAnsi="SimSun" w:cs="SimSun"/>
          <w:b/>
          <w:sz w:val="22"/>
          <w:szCs w:val="22"/>
        </w:rPr>
      </w:pPr>
      <w:r>
        <w:rPr>
          <w:rFonts w:ascii="SimSun" w:eastAsia="SimSun" w:hAnsi="SimSun" w:cs="SimSun"/>
          <w:sz w:val="22"/>
          <w:szCs w:val="22"/>
        </w:rPr>
        <w:t xml:space="preserve"> </w:t>
      </w:r>
      <w:r w:rsidRPr="00BF1DAA">
        <w:rPr>
          <w:rFonts w:ascii="SimSun" w:eastAsia="SimSun" w:hAnsi="SimSun" w:cs="SimSun"/>
          <w:b/>
          <w:sz w:val="22"/>
          <w:szCs w:val="22"/>
        </w:rPr>
        <w:t>1.</w:t>
      </w:r>
      <w:r w:rsidRPr="00BF1DAA">
        <w:rPr>
          <w:rFonts w:ascii="Times New Roman" w:eastAsia="Times New Roman" w:hAnsi="Times New Roman" w:cs="Times New Roman"/>
          <w:b/>
          <w:sz w:val="14"/>
          <w:szCs w:val="14"/>
        </w:rPr>
        <w:t xml:space="preserve">  </w:t>
      </w:r>
      <w:r w:rsidR="0000591A" w:rsidRPr="0000591A">
        <w:rPr>
          <w:rFonts w:ascii="SimSun" w:eastAsia="SimSun" w:hAnsi="SimSun" w:cs="SimSun"/>
          <w:b/>
          <w:sz w:val="22"/>
          <w:szCs w:val="22"/>
        </w:rPr>
        <w:t>qPCR&amp;NAP</w:t>
      </w:r>
      <w:r w:rsidR="0000591A" w:rsidRPr="0000591A">
        <w:rPr>
          <w:rFonts w:ascii="SimSun" w:eastAsia="SimSun" w:hAnsi="SimSun" w:cs="SimSun" w:hint="eastAsia"/>
          <w:b/>
          <w:sz w:val="22"/>
          <w:szCs w:val="22"/>
        </w:rPr>
        <w:t>产品</w:t>
      </w:r>
      <w:r w:rsidRPr="00BF1DAA">
        <w:rPr>
          <w:rFonts w:ascii="SimSun" w:eastAsia="SimSun" w:hAnsi="SimSun" w:cs="SimSun"/>
          <w:b/>
          <w:sz w:val="22"/>
          <w:szCs w:val="22"/>
        </w:rPr>
        <w:t>（</w:t>
      </w:r>
      <w:r w:rsidR="0000591A">
        <w:rPr>
          <w:rFonts w:ascii="SimSun" w:eastAsia="SimSun" w:hAnsi="SimSun" w:cs="SimSun" w:hint="eastAsia"/>
          <w:b/>
          <w:sz w:val="22"/>
          <w:szCs w:val="22"/>
        </w:rPr>
        <w:t>下称</w:t>
      </w:r>
      <w:r w:rsidR="0000591A" w:rsidRPr="00BF1DAA">
        <w:rPr>
          <w:rFonts w:ascii="SimSun" w:eastAsia="SimSun" w:hAnsi="SimSun" w:cs="SimSun"/>
          <w:b/>
          <w:sz w:val="22"/>
          <w:szCs w:val="22"/>
        </w:rPr>
        <w:t>“</w:t>
      </w:r>
      <w:r w:rsidR="0000591A">
        <w:rPr>
          <w:rFonts w:ascii="SimSun" w:eastAsia="SimSun" w:hAnsi="SimSun" w:cs="SimSun"/>
          <w:b/>
          <w:sz w:val="22"/>
          <w:szCs w:val="22"/>
        </w:rPr>
        <w:t>RB</w:t>
      </w:r>
      <w:r w:rsidR="0000591A" w:rsidRPr="00BF1DAA">
        <w:rPr>
          <w:rFonts w:ascii="SimSun" w:eastAsia="SimSun" w:hAnsi="SimSun" w:cs="SimSun"/>
          <w:b/>
          <w:sz w:val="22"/>
          <w:szCs w:val="22"/>
        </w:rPr>
        <w:t>产品</w:t>
      </w:r>
      <w:r w:rsidR="0000591A">
        <w:rPr>
          <w:rFonts w:ascii="SimSun" w:eastAsia="SimSun" w:hAnsi="SimSun" w:cs="SimSun"/>
          <w:b/>
          <w:sz w:val="22"/>
          <w:szCs w:val="22"/>
        </w:rPr>
        <w:t>”</w:t>
      </w:r>
      <w:r w:rsidRPr="00BF1DAA">
        <w:rPr>
          <w:rFonts w:ascii="SimSun" w:eastAsia="SimSun" w:hAnsi="SimSun" w:cs="SimSun"/>
          <w:b/>
          <w:sz w:val="22"/>
          <w:szCs w:val="22"/>
        </w:rPr>
        <w:t>产品线编号：458150&amp;459110）折扣优惠政策</w:t>
      </w:r>
    </w:p>
    <w:p w14:paraId="7AF5DD19" w14:textId="77777777" w:rsidR="00F12A07" w:rsidRDefault="00F12A07" w:rsidP="00F12A07">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452FF16E" w14:textId="4BE8F4B0" w:rsidR="00F12A07" w:rsidRDefault="00F12A07" w:rsidP="00F12A07">
      <w:pPr>
        <w:widowControl/>
        <w:numPr>
          <w:ilvl w:val="0"/>
          <w:numId w:val="18"/>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Target的100%但小于202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hint="eastAsia"/>
          <w:sz w:val="22"/>
          <w:szCs w:val="22"/>
        </w:rPr>
        <w:t>R</w:t>
      </w:r>
      <w:r w:rsidR="0000591A">
        <w:rPr>
          <w:rFonts w:ascii="SimSun" w:eastAsia="SimSun" w:hAnsi="SimSun" w:cs="SimSun"/>
          <w:sz w:val="22"/>
          <w:szCs w:val="22"/>
        </w:rPr>
        <w:t>B</w:t>
      </w:r>
      <w:r>
        <w:rPr>
          <w:rFonts w:ascii="SimSun" w:eastAsia="SimSun" w:hAnsi="SimSun" w:cs="SimSun"/>
          <w:sz w:val="22"/>
          <w:szCs w:val="22"/>
        </w:rPr>
        <w:t>相关产品实际采购金额的%；</w:t>
      </w:r>
    </w:p>
    <w:p w14:paraId="5B4DF1C9" w14:textId="27BF092B" w:rsidR="00F12A07" w:rsidRDefault="00F12A07" w:rsidP="00F12A07">
      <w:pPr>
        <w:widowControl/>
        <w:numPr>
          <w:ilvl w:val="0"/>
          <w:numId w:val="18"/>
        </w:numPr>
        <w:pBdr>
          <w:top w:val="nil"/>
          <w:left w:val="nil"/>
          <w:bottom w:val="nil"/>
          <w:right w:val="nil"/>
          <w:between w:val="nil"/>
        </w:pBd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Target的115%但小于202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sz w:val="22"/>
          <w:szCs w:val="22"/>
        </w:rPr>
        <w:t>RB</w:t>
      </w:r>
      <w:r>
        <w:rPr>
          <w:rFonts w:ascii="SimSun" w:eastAsia="SimSun" w:hAnsi="SimSun" w:cs="SimSun"/>
          <w:sz w:val="22"/>
          <w:szCs w:val="22"/>
        </w:rPr>
        <w:t>产品实际采购金额的%；</w:t>
      </w:r>
    </w:p>
    <w:p w14:paraId="58418A47" w14:textId="6011B857" w:rsidR="00F12A07" w:rsidRDefault="00F12A07" w:rsidP="00F12A07">
      <w:pPr>
        <w:widowControl/>
        <w:numPr>
          <w:ilvl w:val="0"/>
          <w:numId w:val="18"/>
        </w:numPr>
        <w:pBdr>
          <w:top w:val="nil"/>
          <w:left w:val="nil"/>
          <w:bottom w:val="nil"/>
          <w:right w:val="nil"/>
          <w:between w:val="nil"/>
        </w:pBd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sz w:val="22"/>
          <w:szCs w:val="22"/>
        </w:rPr>
        <w:t>RB</w:t>
      </w:r>
      <w:r>
        <w:rPr>
          <w:rFonts w:ascii="SimSun" w:eastAsia="SimSun" w:hAnsi="SimSun" w:cs="SimSun"/>
          <w:sz w:val="22"/>
          <w:szCs w:val="22"/>
        </w:rPr>
        <w:t>产品实际采购金额的%；</w:t>
      </w:r>
    </w:p>
    <w:p w14:paraId="6562B2F6" w14:textId="729C2E10" w:rsidR="00F12A07" w:rsidRDefault="00F12A07" w:rsidP="00F12A07">
      <w:pPr>
        <w:widowControl/>
        <w:numPr>
          <w:ilvl w:val="0"/>
          <w:numId w:val="18"/>
        </w:numPr>
        <w:pBdr>
          <w:top w:val="nil"/>
          <w:left w:val="nil"/>
          <w:bottom w:val="nil"/>
          <w:right w:val="nil"/>
          <w:between w:val="nil"/>
        </w:pBdr>
        <w:spacing w:after="200" w:line="276" w:lineRule="auto"/>
        <w:ind w:left="495" w:hanging="540"/>
        <w:rPr>
          <w:rFonts w:ascii="SimSun" w:eastAsia="SimSun" w:hAnsi="SimSun" w:cs="SimSun"/>
          <w:sz w:val="22"/>
          <w:szCs w:val="22"/>
        </w:rPr>
      </w:pPr>
      <w:r>
        <w:rPr>
          <w:rFonts w:ascii="SimSun" w:eastAsia="SimSun" w:hAnsi="SimSun" w:cs="SimSun"/>
          <w:sz w:val="22"/>
          <w:szCs w:val="22"/>
        </w:rPr>
        <w:t>对于超出202</w:t>
      </w:r>
      <w:r w:rsidR="00B62010">
        <w:rPr>
          <w:rFonts w:ascii="SimSun" w:eastAsia="SimSun" w:hAnsi="SimSun" w:cs="SimSun"/>
          <w:sz w:val="22"/>
          <w:szCs w:val="22"/>
        </w:rPr>
        <w:t>3</w:t>
      </w:r>
      <w:r>
        <w:rPr>
          <w:rFonts w:ascii="SimSun" w:eastAsia="SimSun" w:hAnsi="SimSun" w:cs="SimSun"/>
          <w:sz w:val="22"/>
          <w:szCs w:val="22"/>
        </w:rPr>
        <w:t xml:space="preserve"> SAP Target的130%的</w:t>
      </w:r>
      <w:r w:rsidR="0000591A">
        <w:rPr>
          <w:rFonts w:ascii="SimSun" w:eastAsia="SimSun" w:hAnsi="SimSun" w:cs="SimSun" w:hint="eastAsia"/>
          <w:sz w:val="22"/>
          <w:szCs w:val="22"/>
        </w:rPr>
        <w:t>R</w:t>
      </w:r>
      <w:r w:rsidR="0000591A">
        <w:rPr>
          <w:rFonts w:ascii="SimSun" w:eastAsia="SimSun" w:hAnsi="SimSun" w:cs="SimSun"/>
          <w:sz w:val="22"/>
          <w:szCs w:val="22"/>
        </w:rPr>
        <w:t>B</w:t>
      </w:r>
      <w:r>
        <w:rPr>
          <w:rFonts w:ascii="SimSun" w:eastAsia="SimSun" w:hAnsi="SimSun" w:cs="SimSun"/>
          <w:sz w:val="22"/>
          <w:szCs w:val="22"/>
        </w:rPr>
        <w:t>产品202</w:t>
      </w:r>
      <w:r w:rsidR="00B62010">
        <w:rPr>
          <w:rFonts w:ascii="SimSun" w:eastAsia="SimSun" w:hAnsi="SimSun" w:cs="SimSun"/>
          <w:sz w:val="22"/>
          <w:szCs w:val="22"/>
        </w:rPr>
        <w:t>3</w:t>
      </w:r>
      <w:r>
        <w:rPr>
          <w:rFonts w:ascii="SimSun" w:eastAsia="SimSun" w:hAnsi="SimSun" w:cs="SimSun"/>
          <w:sz w:val="22"/>
          <w:szCs w:val="22"/>
        </w:rPr>
        <w:t xml:space="preserve"> SAP Target的采购额的部分，罗氏不再额外提供折扣优惠。</w:t>
      </w:r>
    </w:p>
    <w:p w14:paraId="031689DC" w14:textId="1B5310F7" w:rsidR="00F12A07" w:rsidRPr="00BF1DAA" w:rsidRDefault="00F12A07" w:rsidP="00F12A07">
      <w:pPr>
        <w:widowControl/>
        <w:spacing w:after="200" w:line="276" w:lineRule="auto"/>
        <w:rPr>
          <w:rFonts w:ascii="Arial" w:eastAsia="Arial" w:hAnsi="Arial" w:cs="Arial"/>
          <w:b/>
          <w:sz w:val="22"/>
          <w:szCs w:val="22"/>
        </w:rPr>
      </w:pPr>
      <w:r w:rsidRPr="00BF1DAA">
        <w:rPr>
          <w:rFonts w:ascii="SimSun" w:eastAsia="SimSun" w:hAnsi="SimSun" w:cs="SimSun"/>
          <w:b/>
          <w:sz w:val="22"/>
          <w:szCs w:val="22"/>
        </w:rPr>
        <w:t>2.</w:t>
      </w:r>
      <w:r w:rsidRPr="00BF1DAA">
        <w:rPr>
          <w:rFonts w:ascii="Times New Roman" w:eastAsia="Times New Roman" w:hAnsi="Times New Roman" w:cs="Times New Roman"/>
          <w:b/>
          <w:sz w:val="14"/>
          <w:szCs w:val="14"/>
        </w:rPr>
        <w:t xml:space="preserve">  </w:t>
      </w:r>
      <w:r w:rsidR="000D209B" w:rsidRPr="000D209B">
        <w:rPr>
          <w:rFonts w:ascii="SimSun" w:eastAsia="SimSun" w:hAnsi="SimSun" w:cs="SimSun" w:hint="eastAsia"/>
          <w:b/>
          <w:sz w:val="22"/>
          <w:szCs w:val="22"/>
        </w:rPr>
        <w:t>测序系列</w:t>
      </w:r>
      <w:r w:rsidRPr="00BF1DAA">
        <w:rPr>
          <w:rFonts w:ascii="SimSun" w:eastAsia="SimSun" w:hAnsi="SimSun" w:cs="SimSun"/>
          <w:b/>
          <w:sz w:val="22"/>
          <w:szCs w:val="22"/>
        </w:rPr>
        <w:t>产品（产品线编号：</w:t>
      </w:r>
      <w:r w:rsidR="003012AD">
        <w:rPr>
          <w:rFonts w:ascii="SimSun" w:eastAsia="SimSun" w:hAnsi="SimSun" w:cs="SimSun"/>
          <w:b/>
          <w:sz w:val="22"/>
          <w:szCs w:val="22"/>
        </w:rPr>
        <w:t>459255,</w:t>
      </w:r>
      <w:r w:rsidRPr="00BF1DAA">
        <w:rPr>
          <w:rFonts w:ascii="SimSun" w:eastAsia="SimSun" w:hAnsi="SimSun" w:cs="SimSun"/>
          <w:b/>
          <w:sz w:val="22"/>
          <w:szCs w:val="22"/>
        </w:rPr>
        <w:t>459281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459252</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459251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459321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459331</w:t>
      </w:r>
      <w:r w:rsidRPr="00BF1DAA">
        <w:rPr>
          <w:rFonts w:ascii="SimSun" w:eastAsia="SimSun" w:hAnsi="SimSun" w:cs="SimSun"/>
          <w:b/>
          <w:sz w:val="22"/>
          <w:szCs w:val="22"/>
        </w:rPr>
        <w:t>）折扣优惠政策</w:t>
      </w:r>
    </w:p>
    <w:p w14:paraId="12B37126" w14:textId="77777777" w:rsidR="00F12A07" w:rsidRDefault="00F12A07" w:rsidP="00F12A07">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09088970" w14:textId="2C5C2BD4"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Target的%但小于202</w:t>
      </w:r>
      <w:r w:rsidR="00E4160D">
        <w:rPr>
          <w:rFonts w:ascii="SimSun" w:eastAsia="SimSun" w:hAnsi="SimSun" w:cs="SimSun"/>
          <w:sz w:val="22"/>
          <w:szCs w:val="22"/>
        </w:rPr>
        <w:t>3</w:t>
      </w:r>
      <w:r>
        <w:rPr>
          <w:rFonts w:ascii="SimSun" w:eastAsia="SimSun" w:hAnsi="SimSun" w:cs="SimSun"/>
          <w:sz w:val="22"/>
          <w:szCs w:val="22"/>
        </w:rPr>
        <w:t xml:space="preserve"> SAP Target 的115%，经销商有权获得的折扣优惠金额为其在本采购年度内</w:t>
      </w:r>
      <w:r w:rsidR="000D209B" w:rsidRPr="000D209B">
        <w:rPr>
          <w:rFonts w:ascii="SimSun" w:eastAsia="SimSun" w:hAnsi="SimSun" w:cs="SimSun" w:hint="eastAsia"/>
          <w:sz w:val="22"/>
          <w:szCs w:val="22"/>
        </w:rPr>
        <w:t>测序系列产品</w:t>
      </w:r>
      <w:r>
        <w:rPr>
          <w:rFonts w:ascii="SimSun" w:eastAsia="SimSun" w:hAnsi="SimSun" w:cs="SimSun"/>
          <w:sz w:val="22"/>
          <w:szCs w:val="22"/>
        </w:rPr>
        <w:t>实际采购金额的</w:t>
      </w:r>
      <w:r w:rsidR="007F5A5E">
        <w:rPr>
          <w:rFonts w:ascii="SimSun" w:eastAsia="SimSun" w:hAnsi="SimSun" w:cs="SimSun"/>
          <w:sz w:val="22"/>
          <w:szCs w:val="22"/>
        </w:rPr>
        <w:t>2%</w:t>
      </w:r>
      <w:r>
        <w:rPr>
          <w:rFonts w:ascii="SimSun" w:eastAsia="SimSun" w:hAnsi="SimSun" w:cs="SimSun"/>
          <w:sz w:val="22"/>
          <w:szCs w:val="22"/>
        </w:rPr>
        <w:t>；</w:t>
      </w:r>
    </w:p>
    <w:p w14:paraId="278D54DF" w14:textId="2D8D4991"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2)</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Target的%但小于202</w:t>
      </w:r>
      <w:r w:rsidR="00E4160D">
        <w:rPr>
          <w:rFonts w:ascii="SimSun" w:eastAsia="SimSun" w:hAnsi="SimSun" w:cs="SimSun"/>
          <w:sz w:val="22"/>
          <w:szCs w:val="22"/>
        </w:rPr>
        <w:t>3</w:t>
      </w:r>
      <w:r>
        <w:rPr>
          <w:rFonts w:ascii="SimSun" w:eastAsia="SimSun" w:hAnsi="SimSun" w:cs="SimSun"/>
          <w:sz w:val="22"/>
          <w:szCs w:val="22"/>
        </w:rPr>
        <w:t xml:space="preserve"> SAP Target 的130%，经销商有权获得的折扣优惠金额为其在本采购年度内</w:t>
      </w:r>
      <w:r w:rsidR="008C69B9" w:rsidRPr="000D209B">
        <w:rPr>
          <w:rFonts w:ascii="SimSun" w:eastAsia="SimSun" w:hAnsi="SimSun" w:cs="SimSun" w:hint="eastAsia"/>
          <w:sz w:val="22"/>
          <w:szCs w:val="22"/>
        </w:rPr>
        <w:t>测序系列产品</w:t>
      </w:r>
      <w:r>
        <w:rPr>
          <w:rFonts w:ascii="SimSun" w:eastAsia="SimSun" w:hAnsi="SimSun" w:cs="SimSun"/>
          <w:sz w:val="22"/>
          <w:szCs w:val="22"/>
        </w:rPr>
        <w:t>实际采购金额的</w:t>
      </w:r>
      <w:r w:rsidR="007F5A5E">
        <w:rPr>
          <w:rFonts w:ascii="SimSun" w:eastAsia="SimSun" w:hAnsi="SimSun" w:cs="SimSun"/>
          <w:sz w:val="22"/>
          <w:szCs w:val="22"/>
        </w:rPr>
        <w:t>3</w:t>
      </w:r>
      <w:r>
        <w:rPr>
          <w:rFonts w:ascii="SimSun" w:eastAsia="SimSun" w:hAnsi="SimSun" w:cs="SimSun"/>
          <w:sz w:val="22"/>
          <w:szCs w:val="22"/>
        </w:rPr>
        <w:t>%；</w:t>
      </w:r>
    </w:p>
    <w:p w14:paraId="73FDB7EA" w14:textId="01F56DA9"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3)  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D209B" w:rsidRPr="000D209B">
        <w:rPr>
          <w:rFonts w:ascii="SimSun" w:eastAsia="SimSun" w:hAnsi="SimSun" w:cs="SimSun" w:hint="eastAsia"/>
          <w:sz w:val="22"/>
          <w:szCs w:val="22"/>
        </w:rPr>
        <w:t>测序系列产品</w:t>
      </w:r>
      <w:r>
        <w:rPr>
          <w:rFonts w:ascii="SimSun" w:eastAsia="SimSun" w:hAnsi="SimSun" w:cs="SimSun"/>
          <w:sz w:val="22"/>
          <w:szCs w:val="22"/>
        </w:rPr>
        <w:t>实际采购金额的%；</w:t>
      </w:r>
    </w:p>
    <w:p w14:paraId="67858218" w14:textId="26F3D3F9"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t>4)</w:t>
      </w:r>
      <w:r>
        <w:rPr>
          <w:rFonts w:ascii="Times New Roman" w:eastAsia="Times New Roman" w:hAnsi="Times New Roman" w:cs="Times New Roman"/>
          <w:sz w:val="14"/>
          <w:szCs w:val="14"/>
        </w:rPr>
        <w:t xml:space="preserve">        </w:t>
      </w:r>
      <w:r>
        <w:rPr>
          <w:rFonts w:ascii="SimSun" w:eastAsia="SimSun" w:hAnsi="SimSun" w:cs="SimSun"/>
          <w:sz w:val="22"/>
          <w:szCs w:val="22"/>
        </w:rPr>
        <w:t>对于超过202</w:t>
      </w:r>
      <w:r w:rsidR="00E4160D">
        <w:rPr>
          <w:rFonts w:ascii="SimSun" w:eastAsia="SimSun" w:hAnsi="SimSun" w:cs="SimSun"/>
          <w:sz w:val="22"/>
          <w:szCs w:val="22"/>
        </w:rPr>
        <w:t xml:space="preserve">3 </w:t>
      </w:r>
      <w:r>
        <w:rPr>
          <w:rFonts w:ascii="SimSun" w:eastAsia="SimSun" w:hAnsi="SimSun" w:cs="SimSun"/>
          <w:sz w:val="22"/>
          <w:szCs w:val="22"/>
        </w:rPr>
        <w:t xml:space="preserve"> SAP Target的%的采购额的部分，罗氏不再提供折扣优惠。</w:t>
      </w:r>
    </w:p>
    <w:p w14:paraId="07DCB6C0" w14:textId="617AAC73" w:rsidR="00F12A07" w:rsidRPr="00BF1DAA" w:rsidRDefault="00B62010" w:rsidP="00F12A07">
      <w:pPr>
        <w:widowControl/>
        <w:spacing w:before="240" w:after="200" w:line="276" w:lineRule="auto"/>
        <w:rPr>
          <w:rFonts w:ascii="Arial" w:eastAsia="Arial" w:hAnsi="Arial" w:cs="Arial"/>
          <w:b/>
          <w:sz w:val="22"/>
          <w:szCs w:val="22"/>
        </w:rPr>
      </w:pPr>
      <w:r>
        <w:rPr>
          <w:rFonts w:ascii="SimSun" w:eastAsia="SimSun" w:hAnsi="SimSun" w:cs="SimSun"/>
          <w:b/>
          <w:sz w:val="22"/>
          <w:szCs w:val="22"/>
        </w:rPr>
        <w:t>3</w:t>
      </w:r>
      <w:r w:rsidR="00F12A07" w:rsidRPr="00BF1DAA">
        <w:rPr>
          <w:rFonts w:ascii="SimSun" w:eastAsia="SimSun" w:hAnsi="SimSun" w:cs="SimSun"/>
          <w:b/>
          <w:sz w:val="22"/>
          <w:szCs w:val="22"/>
        </w:rPr>
        <w:t>.Customer Biotech系列产品（下称“CB产品”，产品线编号：459250, 458140, 458167 &amp; 458168）折扣优惠政策</w:t>
      </w:r>
    </w:p>
    <w:p w14:paraId="395BAA09" w14:textId="77777777" w:rsidR="00F12A07" w:rsidRDefault="00F12A07" w:rsidP="00F12A07">
      <w:pPr>
        <w:widowControl/>
        <w:spacing w:before="240"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0C96DD49" w14:textId="71A67137"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如果CB产品的实际采购金额大于等于202</w:t>
      </w:r>
      <w:r w:rsidR="006F5A6C">
        <w:rPr>
          <w:rFonts w:ascii="SimSun" w:eastAsia="SimSun" w:hAnsi="SimSun" w:cs="SimSun"/>
          <w:sz w:val="22"/>
          <w:szCs w:val="22"/>
        </w:rPr>
        <w:t>3</w:t>
      </w:r>
      <w:r>
        <w:rPr>
          <w:rFonts w:ascii="SimSun" w:eastAsia="SimSun" w:hAnsi="SimSun" w:cs="SimSun"/>
          <w:sz w:val="22"/>
          <w:szCs w:val="22"/>
        </w:rPr>
        <w:t xml:space="preserve"> SAP Target的100%, 经销商有权获得的折扣优惠金额为其在本采购年度内CB相关产品实际采购金额%；</w:t>
      </w:r>
    </w:p>
    <w:p w14:paraId="12B3EDF9" w14:textId="12CDD0F6"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lastRenderedPageBreak/>
        <w:t>2)</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对于超出202</w:t>
      </w:r>
      <w:r w:rsidR="006F5A6C">
        <w:rPr>
          <w:rFonts w:ascii="SimSun" w:eastAsia="SimSun" w:hAnsi="SimSun" w:cs="SimSun"/>
          <w:sz w:val="22"/>
          <w:szCs w:val="22"/>
        </w:rPr>
        <w:t>3</w:t>
      </w:r>
      <w:r>
        <w:rPr>
          <w:rFonts w:ascii="SimSun" w:eastAsia="SimSun" w:hAnsi="SimSun" w:cs="SimSun"/>
          <w:sz w:val="22"/>
          <w:szCs w:val="22"/>
        </w:rPr>
        <w:t xml:space="preserve"> SAP Target的%的CB相关产品采购额的部分，罗氏不再额外提供折扣优惠。</w:t>
      </w:r>
    </w:p>
    <w:p w14:paraId="5F81F606" w14:textId="77777777" w:rsidR="00F12A07" w:rsidRPr="007F5A5E" w:rsidRDefault="00F12A07">
      <w:pPr>
        <w:widowControl/>
        <w:rPr>
          <w:rFonts w:ascii="SimSun" w:eastAsia="SimSun" w:hAnsi="SimSun" w:cs="SimSun"/>
          <w:sz w:val="22"/>
          <w:szCs w:val="22"/>
        </w:rPr>
      </w:pPr>
    </w:p>
    <w:p w14:paraId="00000055" w14:textId="77777777" w:rsidR="00904DCA" w:rsidRPr="00F76E52" w:rsidRDefault="00904DCA">
      <w:pPr>
        <w:widowControl/>
        <w:spacing w:before="240" w:line="300" w:lineRule="auto"/>
        <w:jc w:val="left"/>
        <w:rPr>
          <w:rFonts w:ascii="SimSun" w:eastAsia="SimSun" w:hAnsi="SimSun" w:cs="SimSun"/>
          <w:sz w:val="22"/>
          <w:szCs w:val="22"/>
        </w:rPr>
      </w:pPr>
    </w:p>
    <w:p w14:paraId="7DDAE573" w14:textId="77777777" w:rsidR="00F12A07" w:rsidRDefault="00606DC1">
      <w:pPr>
        <w:widowControl/>
        <w:jc w:val="center"/>
        <w:rPr>
          <w:rFonts w:ascii="SimSun" w:eastAsia="SimSun" w:hAnsi="SimSun"/>
        </w:rPr>
      </w:pPr>
      <w:sdt>
        <w:sdtPr>
          <w:rPr>
            <w:rFonts w:ascii="SimSun" w:eastAsia="SimSun" w:hAnsi="SimSun"/>
          </w:rPr>
          <w:tag w:val="goog_rdk_40"/>
          <w:id w:val="1674141405"/>
        </w:sdtPr>
        <w:sdtEndPr/>
        <w:sdtContent/>
      </w:sdt>
      <w:sdt>
        <w:sdtPr>
          <w:rPr>
            <w:rFonts w:ascii="SimSun" w:eastAsia="SimSun" w:hAnsi="SimSun"/>
          </w:rPr>
          <w:tag w:val="goog_rdk_61"/>
          <w:id w:val="-1905127072"/>
        </w:sdtPr>
        <w:sdtEndPr/>
        <w:sdtContent/>
      </w:sdt>
    </w:p>
    <w:p w14:paraId="35C82E6C" w14:textId="77777777" w:rsidR="00F12A07" w:rsidRDefault="00F12A07">
      <w:pPr>
        <w:rPr>
          <w:rFonts w:ascii="SimSun" w:eastAsia="SimSun" w:hAnsi="SimSun"/>
        </w:rPr>
      </w:pPr>
      <w:r>
        <w:rPr>
          <w:rFonts w:ascii="SimSun" w:eastAsia="SimSun" w:hAnsi="SimSun"/>
        </w:rPr>
        <w:br w:type="page"/>
      </w:r>
    </w:p>
    <w:p w14:paraId="00000056" w14:textId="51A15860"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附件二</w:t>
      </w:r>
    </w:p>
    <w:p w14:paraId="00000057" w14:textId="77777777" w:rsidR="00904DCA" w:rsidRPr="006738BD" w:rsidRDefault="00174278">
      <w:pPr>
        <w:spacing w:line="300" w:lineRule="auto"/>
        <w:jc w:val="center"/>
        <w:rPr>
          <w:rFonts w:ascii="SimSun" w:eastAsia="SimSun" w:hAnsi="SimSun" w:cs="SimSun"/>
          <w:b/>
          <w:sz w:val="22"/>
          <w:szCs w:val="22"/>
        </w:rPr>
      </w:pPr>
      <w:r w:rsidRPr="006738BD">
        <w:rPr>
          <w:rFonts w:ascii="SimSun" w:eastAsia="SimSun" w:hAnsi="SimSun" w:cs="SimSun"/>
          <w:b/>
          <w:sz w:val="22"/>
          <w:szCs w:val="22"/>
        </w:rPr>
        <w:t>折扣优惠基数调整方案</w:t>
      </w:r>
    </w:p>
    <w:p w14:paraId="00000058" w14:textId="40DB305F" w:rsidR="00904DCA" w:rsidRPr="006738BD" w:rsidRDefault="00174278" w:rsidP="004B4A23">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本采购年度内，根据经销商在经销协议约定的年度销售指标的完成情况，罗氏将按照本附件约定方案，对附件一折扣优惠基数进行调整。</w:t>
      </w:r>
      <w:r w:rsidR="004B4A23" w:rsidRPr="006738BD">
        <w:rPr>
          <w:rFonts w:ascii="SimSun" w:eastAsia="SimSun" w:hAnsi="SimSun"/>
          <w:color w:val="000000"/>
          <w:sz w:val="22"/>
        </w:rPr>
        <w:t>在计算</w:t>
      </w:r>
      <w:r w:rsidR="004B4A23" w:rsidRPr="006738BD">
        <w:rPr>
          <w:rFonts w:ascii="SimSun" w:eastAsia="SimSun" w:hAnsi="SimSun" w:hint="eastAsia"/>
          <w:color w:val="000000"/>
          <w:sz w:val="22"/>
        </w:rPr>
        <w:t>本协议下提及的指标和实际</w:t>
      </w:r>
      <w:r w:rsidR="004B4A23" w:rsidRPr="006738BD">
        <w:rPr>
          <w:rFonts w:ascii="SimSun" w:eastAsia="SimSun" w:hAnsi="SimSun"/>
          <w:color w:val="000000"/>
          <w:sz w:val="22"/>
        </w:rPr>
        <w:t>采购额/销售额时</w:t>
      </w:r>
      <w:r w:rsidR="004B4A23" w:rsidRPr="006738BD">
        <w:rPr>
          <w:rFonts w:ascii="SimSun" w:eastAsia="SimSun" w:hAnsi="SimSun" w:hint="eastAsia"/>
          <w:color w:val="000000"/>
          <w:sz w:val="22"/>
        </w:rPr>
        <w:t>，计算</w:t>
      </w:r>
      <w:r w:rsidR="004B4A23" w:rsidRPr="006738BD">
        <w:rPr>
          <w:rFonts w:ascii="SimSun" w:eastAsia="SimSun" w:hAnsi="SimSun"/>
          <w:color w:val="000000"/>
          <w:sz w:val="22"/>
        </w:rPr>
        <w:t>单价</w:t>
      </w:r>
      <w:r w:rsidR="004B4A23" w:rsidRPr="006738BD">
        <w:rPr>
          <w:rFonts w:ascii="SimSun" w:eastAsia="SimSun" w:hAnsi="SimSun" w:hint="eastAsia"/>
          <w:color w:val="000000"/>
          <w:sz w:val="22"/>
        </w:rPr>
        <w:t>均</w:t>
      </w:r>
      <w:r w:rsidR="004B4A23" w:rsidRPr="006738BD">
        <w:rPr>
          <w:rFonts w:ascii="SimSun" w:eastAsia="SimSun" w:hAnsi="SimSun"/>
          <w:color w:val="000000"/>
          <w:sz w:val="22"/>
        </w:rPr>
        <w:t>应按照经销商</w:t>
      </w:r>
      <w:r w:rsidR="004B4A23" w:rsidRPr="006738BD">
        <w:rPr>
          <w:rFonts w:ascii="SimSun" w:eastAsia="SimSun" w:hAnsi="SimSun" w:hint="eastAsia"/>
          <w:color w:val="000000"/>
          <w:sz w:val="22"/>
        </w:rPr>
        <w:t>向罗氏</w:t>
      </w:r>
      <w:r w:rsidR="004B4A23" w:rsidRPr="006738BD">
        <w:rPr>
          <w:rFonts w:ascii="SimSun" w:eastAsia="SimSun" w:hAnsi="SimSun"/>
          <w:color w:val="000000"/>
          <w:sz w:val="22"/>
        </w:rPr>
        <w:t>实际采购</w:t>
      </w:r>
      <w:r w:rsidR="004B4A23" w:rsidRPr="006738BD">
        <w:rPr>
          <w:rFonts w:ascii="SimSun" w:eastAsia="SimSun" w:hAnsi="SimSun" w:hint="eastAsia"/>
          <w:color w:val="000000"/>
          <w:sz w:val="22"/>
        </w:rPr>
        <w:t>产品的</w:t>
      </w:r>
      <w:r w:rsidR="004B4A23" w:rsidRPr="006738BD">
        <w:rPr>
          <w:rFonts w:ascii="SimSun" w:eastAsia="SimSun" w:hAnsi="SimSun"/>
          <w:color w:val="000000"/>
          <w:sz w:val="22"/>
        </w:rPr>
        <w:t>价格计算。</w:t>
      </w:r>
    </w:p>
    <w:p w14:paraId="00000059" w14:textId="418CCD2A" w:rsidR="00904DCA" w:rsidRPr="006738BD" w:rsidRDefault="00174278">
      <w:pPr>
        <w:numPr>
          <w:ilvl w:val="0"/>
          <w:numId w:val="3"/>
        </w:numPr>
        <w:pBdr>
          <w:top w:val="nil"/>
          <w:left w:val="nil"/>
          <w:bottom w:val="nil"/>
          <w:right w:val="nil"/>
          <w:between w:val="nil"/>
        </w:pBdr>
        <w:spacing w:before="240" w:line="300" w:lineRule="auto"/>
        <w:rPr>
          <w:rFonts w:ascii="SimSun" w:eastAsia="SimSun" w:hAnsi="SimSun"/>
          <w:color w:val="000000"/>
          <w:sz w:val="22"/>
        </w:rPr>
      </w:pPr>
      <w:r w:rsidRPr="006738BD">
        <w:rPr>
          <w:rFonts w:ascii="SimSun" w:eastAsia="SimSun" w:hAnsi="SimSun" w:cs="SimSun"/>
          <w:color w:val="000000"/>
          <w:sz w:val="22"/>
          <w:szCs w:val="22"/>
        </w:rPr>
        <w:t>年度销售指标包括，经销协议下约定的本采购年度的经销商向罗氏的试剂和仪器年度采购指标（</w:t>
      </w:r>
      <w:r w:rsidRPr="006738BD">
        <w:rPr>
          <w:rFonts w:ascii="SimSun" w:eastAsia="SimSun" w:hAnsi="SimSun"/>
          <w:color w:val="000000"/>
          <w:sz w:val="22"/>
        </w:rPr>
        <w:t>“</w:t>
      </w:r>
      <w:r w:rsidR="004B4A23" w:rsidRPr="006738BD">
        <w:rPr>
          <w:rFonts w:ascii="SimSun" w:eastAsia="SimSun" w:hAnsi="SimSun" w:hint="eastAsia"/>
          <w:color w:val="000000"/>
          <w:sz w:val="22"/>
        </w:rPr>
        <w:t>年度</w:t>
      </w:r>
      <w:r w:rsidRPr="006738BD">
        <w:rPr>
          <w:rFonts w:ascii="SimSun" w:eastAsia="SimSun" w:hAnsi="SimSun"/>
          <w:color w:val="000000"/>
          <w:sz w:val="22"/>
        </w:rPr>
        <w:t>SAP销售指标”）和本采购年度的经销商对于终端客户的试剂年度销售指标（</w:t>
      </w:r>
      <w:r w:rsidR="00882C60">
        <w:rPr>
          <w:rFonts w:ascii="SimSun" w:eastAsia="SimSun" w:hAnsi="SimSun" w:hint="eastAsia"/>
          <w:color w:val="000000"/>
          <w:sz w:val="22"/>
        </w:rPr>
        <w:t>“</w:t>
      </w:r>
      <w:r w:rsidR="004B4A23" w:rsidRPr="006738BD">
        <w:rPr>
          <w:rFonts w:ascii="SimSun" w:eastAsia="SimSun" w:hAnsi="SimSun" w:hint="eastAsia"/>
          <w:color w:val="000000"/>
          <w:sz w:val="22"/>
        </w:rPr>
        <w:t>年度</w:t>
      </w:r>
      <w:r w:rsidRPr="006738BD">
        <w:rPr>
          <w:rFonts w:ascii="SimSun" w:eastAsia="SimSun" w:hAnsi="SimSun"/>
          <w:color w:val="000000"/>
          <w:sz w:val="22"/>
        </w:rPr>
        <w:t>RCR销售指标”）。季度销售指标是指，</w:t>
      </w:r>
      <w:sdt>
        <w:sdtPr>
          <w:rPr>
            <w:rFonts w:ascii="SimSun" w:eastAsia="SimSun" w:hAnsi="SimSun"/>
          </w:rPr>
          <w:tag w:val="goog_rdk_41"/>
          <w:id w:val="1829716801"/>
        </w:sdtPr>
        <w:sdtEndPr/>
        <w:sdtContent>
          <w:r w:rsidRPr="006738BD">
            <w:rPr>
              <w:rFonts w:ascii="SimSun" w:eastAsia="SimSun" w:hAnsi="SimSun"/>
              <w:color w:val="000000"/>
              <w:sz w:val="22"/>
            </w:rPr>
            <w:t>罗氏根据市场情况，为经销商设定的每个季度的经销商向罗氏的试剂和仪器季度采购指标（“季度SAP销售指标”）和每个季度的经销商对于终端客户的季度试剂销售指标（“季度RCR销售指标”）。</w:t>
          </w:r>
        </w:sdtContent>
      </w:sdt>
    </w:p>
    <w:p w14:paraId="0000005B" w14:textId="5F65D3F5" w:rsidR="00904DCA" w:rsidRDefault="00174278">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为免歧义，</w:t>
      </w:r>
      <w:r w:rsidR="006C4A0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SAP销售指标达成率是指经销商在本采购年度内实际采购总额（“</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SAP采购额”）除以</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SAP销售指标之商，</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RCR销售指标达成率是指经销商在本采购年度内在终端客户的年度实际销售总额（“</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RCR销售额”）除以</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RCR销售指标之商。</w:t>
      </w:r>
    </w:p>
    <w:p w14:paraId="60814614" w14:textId="46729536" w:rsidR="002F6637" w:rsidRPr="002F6637" w:rsidRDefault="002F6637" w:rsidP="002F6637">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年度销售指标达成率=</w:t>
      </w:r>
      <w:r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SAP销售指标达成率×50%</w:t>
      </w:r>
      <w:r>
        <w:rPr>
          <w:rFonts w:ascii="SimSun" w:eastAsia="SimSun" w:hAnsi="SimSun" w:cs="SimSun"/>
          <w:color w:val="000000"/>
          <w:sz w:val="22"/>
          <w:szCs w:val="22"/>
        </w:rPr>
        <w:t xml:space="preserve"> </w:t>
      </w:r>
      <w:r w:rsidRPr="006738BD">
        <w:rPr>
          <w:rFonts w:ascii="SimSun" w:eastAsia="SimSun" w:hAnsi="SimSun" w:cs="SimSun"/>
          <w:color w:val="000000"/>
          <w:sz w:val="22"/>
          <w:szCs w:val="22"/>
        </w:rPr>
        <w:t xml:space="preserve">+ </w:t>
      </w:r>
      <w:r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RCR销售指标达成率×50%。</w:t>
      </w:r>
      <w:r>
        <w:rPr>
          <w:rFonts w:ascii="SimSun" w:eastAsia="SimSun" w:hAnsi="SimSun" w:cs="SimSun" w:hint="eastAsia"/>
          <w:color w:val="000000"/>
          <w:sz w:val="22"/>
          <w:szCs w:val="22"/>
        </w:rPr>
        <w:t>季度销售指标达成率=季度S</w:t>
      </w:r>
      <w:r>
        <w:rPr>
          <w:rFonts w:ascii="SimSun" w:eastAsia="SimSun" w:hAnsi="SimSun" w:cs="SimSun"/>
          <w:color w:val="000000"/>
          <w:sz w:val="22"/>
          <w:szCs w:val="22"/>
        </w:rPr>
        <w:t>AP</w:t>
      </w:r>
      <w:r>
        <w:rPr>
          <w:rFonts w:ascii="SimSun" w:eastAsia="SimSun" w:hAnsi="SimSun" w:cs="SimSun" w:hint="eastAsia"/>
          <w:color w:val="000000"/>
          <w:sz w:val="22"/>
          <w:szCs w:val="22"/>
        </w:rPr>
        <w:t>销售指标达成率</w:t>
      </w:r>
      <w:r w:rsidRPr="006738BD">
        <w:rPr>
          <w:rFonts w:ascii="SimSun" w:eastAsia="SimSun" w:hAnsi="SimSun" w:cs="SimSun"/>
          <w:color w:val="000000"/>
          <w:sz w:val="22"/>
          <w:szCs w:val="22"/>
        </w:rPr>
        <w:t>×50%</w:t>
      </w:r>
      <w:r>
        <w:rPr>
          <w:rFonts w:ascii="SimSun" w:eastAsia="SimSun" w:hAnsi="SimSun" w:cs="SimSun"/>
          <w:color w:val="000000"/>
          <w:sz w:val="22"/>
          <w:szCs w:val="22"/>
        </w:rPr>
        <w:t xml:space="preserve"> </w:t>
      </w:r>
      <w:r w:rsidRPr="006738BD">
        <w:rPr>
          <w:rFonts w:ascii="SimSun" w:eastAsia="SimSun" w:hAnsi="SimSun" w:cs="SimSun"/>
          <w:color w:val="000000"/>
          <w:sz w:val="22"/>
          <w:szCs w:val="22"/>
        </w:rPr>
        <w:t xml:space="preserve">+ </w:t>
      </w:r>
      <w:r>
        <w:rPr>
          <w:rFonts w:ascii="SimSun" w:eastAsia="SimSun" w:hAnsi="SimSun" w:cs="SimSun" w:hint="eastAsia"/>
          <w:color w:val="000000"/>
          <w:sz w:val="22"/>
          <w:szCs w:val="22"/>
        </w:rPr>
        <w:t>季度</w:t>
      </w:r>
      <w:r w:rsidRPr="006738BD">
        <w:rPr>
          <w:rFonts w:ascii="SimSun" w:eastAsia="SimSun" w:hAnsi="SimSun" w:cs="SimSun"/>
          <w:color w:val="000000"/>
          <w:sz w:val="22"/>
          <w:szCs w:val="22"/>
        </w:rPr>
        <w:t>RCR销售指标达成率×50%。</w:t>
      </w:r>
    </w:p>
    <w:p w14:paraId="00000060" w14:textId="10FAE270" w:rsidR="00904DCA" w:rsidRPr="006738BD" w:rsidRDefault="00174278">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双方确认，经销商SAP采购额以罗氏确认开具发票后方可计入；RCR销售额以罗氏RCR报告为准。</w:t>
      </w:r>
    </w:p>
    <w:p w14:paraId="58883768" w14:textId="371E2942" w:rsidR="00401A03" w:rsidRPr="00990047" w:rsidRDefault="00174278" w:rsidP="00990047">
      <w:pPr>
        <w:pStyle w:val="ListParagraph"/>
        <w:widowControl/>
        <w:numPr>
          <w:ilvl w:val="0"/>
          <w:numId w:val="3"/>
        </w:numPr>
        <w:spacing w:before="240" w:line="300" w:lineRule="auto"/>
        <w:ind w:firstLineChars="0"/>
        <w:rPr>
          <w:rFonts w:ascii="SimSun" w:eastAsia="SimSun" w:hAnsi="SimSun"/>
        </w:rPr>
      </w:pPr>
      <w:r w:rsidRPr="000835AA">
        <w:rPr>
          <w:rFonts w:ascii="SimSun" w:eastAsia="SimSun" w:hAnsi="SimSun" w:cs="SimSun"/>
          <w:sz w:val="22"/>
          <w:szCs w:val="22"/>
        </w:rPr>
        <w:t>折扣优惠基数调整方案一：</w:t>
      </w:r>
      <w:r w:rsidR="00401A03" w:rsidRPr="00990047">
        <w:rPr>
          <w:rFonts w:ascii="SimSun" w:eastAsia="SimSun" w:hAnsi="SimSun" w:cs="SimSun"/>
          <w:color w:val="000000"/>
          <w:sz w:val="22"/>
          <w:szCs w:val="22"/>
        </w:rPr>
        <w:t>季度达成评估调整方案</w:t>
      </w:r>
    </w:p>
    <w:p w14:paraId="5B5CE0DB" w14:textId="77777777" w:rsidR="00401A03" w:rsidRDefault="00401A03" w:rsidP="00401A03">
      <w:pPr>
        <w:pBdr>
          <w:top w:val="nil"/>
          <w:left w:val="nil"/>
          <w:bottom w:val="nil"/>
          <w:right w:val="nil"/>
          <w:between w:val="nil"/>
        </w:pBdr>
        <w:ind w:left="720"/>
        <w:rPr>
          <w:rFonts w:ascii="SimSun" w:eastAsia="SimSun" w:hAnsi="SimSun" w:cs="SimSun"/>
          <w:color w:val="000000"/>
          <w:sz w:val="22"/>
          <w:szCs w:val="22"/>
        </w:rPr>
      </w:pPr>
    </w:p>
    <w:p w14:paraId="17616BB2" w14:textId="6F031B04" w:rsidR="00401A03" w:rsidRPr="006738BD" w:rsidRDefault="00401A03" w:rsidP="00401A03">
      <w:pPr>
        <w:pBdr>
          <w:top w:val="nil"/>
          <w:left w:val="nil"/>
          <w:bottom w:val="nil"/>
          <w:right w:val="nil"/>
          <w:between w:val="nil"/>
        </w:pBdr>
        <w:spacing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经销商根据附件一折扣优惠方案核算出的年度政策折扣优惠基数的</w:t>
      </w:r>
      <w:r w:rsidR="00E132B9">
        <w:rPr>
          <w:rFonts w:ascii="SimSun" w:eastAsia="SimSun" w:hAnsi="SimSun" w:cs="SimSun" w:hint="eastAsia"/>
          <w:color w:val="000000"/>
          <w:sz w:val="22"/>
          <w:szCs w:val="22"/>
        </w:rPr>
        <w:t>最高</w:t>
      </w:r>
      <w:r w:rsidR="007731F0">
        <w:rPr>
          <w:rFonts w:ascii="SimSun" w:eastAsia="SimSun" w:hAnsi="SimSun" w:cs="SimSun"/>
          <w:color w:val="000000"/>
          <w:sz w:val="22"/>
          <w:szCs w:val="22"/>
        </w:rPr>
        <w:t>30</w:t>
      </w:r>
      <w:r w:rsidRPr="006738BD">
        <w:rPr>
          <w:rFonts w:ascii="SimSun" w:eastAsia="SimSun" w:hAnsi="SimSun" w:cs="SimSun"/>
          <w:color w:val="000000"/>
          <w:sz w:val="22"/>
          <w:szCs w:val="22"/>
        </w:rPr>
        <w:t>%</w:t>
      </w:r>
      <w:r w:rsidR="005C24B1">
        <w:rPr>
          <w:rFonts w:ascii="SimSun" w:eastAsia="SimSun" w:hAnsi="SimSun" w:cs="SimSun" w:hint="eastAsia"/>
          <w:color w:val="000000"/>
          <w:sz w:val="22"/>
          <w:szCs w:val="22"/>
        </w:rPr>
        <w:t>将</w:t>
      </w:r>
      <w:r w:rsidRPr="006738BD">
        <w:rPr>
          <w:rFonts w:ascii="SimSun" w:eastAsia="SimSun" w:hAnsi="SimSun" w:cs="SimSun"/>
          <w:color w:val="000000"/>
          <w:sz w:val="22"/>
          <w:szCs w:val="22"/>
        </w:rPr>
        <w:t>用于季度达成评估，其中，季度达成评估</w:t>
      </w:r>
      <w:r>
        <w:rPr>
          <w:rFonts w:ascii="SimSun" w:eastAsia="SimSun" w:hAnsi="SimSun" w:cs="SimSun" w:hint="eastAsia"/>
          <w:color w:val="000000"/>
          <w:sz w:val="22"/>
          <w:szCs w:val="22"/>
        </w:rPr>
        <w:t>分为两个部分，即季度达成折扣优惠金额以及季度超额奖励折扣优惠金额</w:t>
      </w:r>
      <w:r w:rsidRPr="006738BD">
        <w:rPr>
          <w:rFonts w:ascii="SimSun" w:eastAsia="SimSun" w:hAnsi="SimSun" w:cs="SimSun"/>
          <w:color w:val="000000"/>
          <w:sz w:val="22"/>
          <w:szCs w:val="22"/>
        </w:rPr>
        <w:t>。</w:t>
      </w:r>
    </w:p>
    <w:p w14:paraId="0F6D4909" w14:textId="77777777" w:rsidR="00401A03" w:rsidRPr="006738BD" w:rsidRDefault="00401A03" w:rsidP="00401A03">
      <w:pPr>
        <w:pBdr>
          <w:top w:val="nil"/>
          <w:left w:val="nil"/>
          <w:bottom w:val="nil"/>
          <w:right w:val="nil"/>
          <w:between w:val="nil"/>
        </w:pBdr>
        <w:spacing w:line="300" w:lineRule="auto"/>
        <w:ind w:left="720"/>
        <w:rPr>
          <w:rFonts w:ascii="SimSun" w:eastAsia="SimSun" w:hAnsi="SimSun" w:cs="SimSun"/>
          <w:color w:val="000000"/>
          <w:sz w:val="22"/>
          <w:szCs w:val="22"/>
        </w:rPr>
      </w:pPr>
    </w:p>
    <w:p w14:paraId="6E9788AD" w14:textId="77BA9388" w:rsidR="00401A03" w:rsidRPr="006738BD" w:rsidRDefault="00401A03" w:rsidP="00401A03">
      <w:pPr>
        <w:pBdr>
          <w:top w:val="nil"/>
          <w:left w:val="nil"/>
          <w:bottom w:val="nil"/>
          <w:right w:val="nil"/>
          <w:between w:val="nil"/>
        </w:pBdr>
        <w:spacing w:line="300" w:lineRule="auto"/>
        <w:ind w:left="720"/>
        <w:rPr>
          <w:rFonts w:ascii="SimSun" w:eastAsia="SimSun" w:hAnsi="SimSun" w:cs="Times New Roman"/>
          <w:color w:val="000000"/>
          <w:sz w:val="22"/>
          <w:szCs w:val="22"/>
        </w:rPr>
      </w:pPr>
      <w:r>
        <w:rPr>
          <w:rFonts w:ascii="SimSun" w:eastAsia="SimSun" w:hAnsi="SimSun" w:cs="SimSun" w:hint="eastAsia"/>
          <w:color w:val="000000"/>
          <w:sz w:val="22"/>
          <w:szCs w:val="22"/>
        </w:rPr>
        <w:t>季度达成折扣优惠金额：</w:t>
      </w:r>
      <w:r>
        <w:rPr>
          <w:rFonts w:ascii="SimSun" w:eastAsia="SimSun" w:hAnsi="SimSun" w:cs="SimSun"/>
          <w:color w:val="000000"/>
          <w:sz w:val="22"/>
          <w:szCs w:val="22"/>
        </w:rPr>
        <w:t>罗氏将对经销商在本采购年度的四个季度的销售情况分别进行季度评估</w:t>
      </w:r>
      <w:r>
        <w:rPr>
          <w:rFonts w:ascii="SimSun" w:eastAsia="SimSun" w:hAnsi="SimSun" w:cs="SimSun" w:hint="eastAsia"/>
          <w:color w:val="000000"/>
          <w:sz w:val="22"/>
          <w:szCs w:val="22"/>
        </w:rPr>
        <w:t>，</w:t>
      </w:r>
      <w:r w:rsidRPr="006738BD">
        <w:rPr>
          <w:rFonts w:ascii="SimSun" w:eastAsia="SimSun" w:hAnsi="SimSun" w:cs="Gungsuh"/>
          <w:color w:val="000000"/>
          <w:sz w:val="22"/>
          <w:szCs w:val="22"/>
        </w:rPr>
        <w:t>如经销商</w:t>
      </w:r>
      <w:r w:rsidR="008814BC">
        <w:rPr>
          <w:rFonts w:ascii="SimSun" w:eastAsia="SimSun" w:hAnsi="SimSun" w:cs="Gungsuh" w:hint="eastAsia"/>
          <w:color w:val="000000"/>
          <w:sz w:val="22"/>
          <w:szCs w:val="22"/>
        </w:rPr>
        <w:t>的季度S</w:t>
      </w:r>
      <w:r w:rsidR="008814BC">
        <w:rPr>
          <w:rFonts w:ascii="SimSun" w:eastAsia="SimSun" w:hAnsi="SimSun" w:cs="Gungsuh"/>
          <w:color w:val="000000"/>
          <w:sz w:val="22"/>
          <w:szCs w:val="22"/>
        </w:rPr>
        <w:t>AP</w:t>
      </w:r>
      <w:r w:rsidR="008814BC">
        <w:rPr>
          <w:rFonts w:ascii="SimSun" w:eastAsia="SimSun" w:hAnsi="SimSun" w:cs="Gungsuh" w:hint="eastAsia"/>
          <w:color w:val="000000"/>
          <w:sz w:val="22"/>
          <w:szCs w:val="22"/>
        </w:rPr>
        <w:t>销售指标达成率</w:t>
      </w:r>
      <w:r w:rsidR="00990047">
        <w:rPr>
          <w:rFonts w:ascii="SimSun" w:eastAsia="SimSun" w:hAnsi="SimSun" w:cs="SimSun"/>
          <w:color w:val="000000"/>
          <w:sz w:val="22"/>
          <w:szCs w:val="22"/>
        </w:rPr>
        <w:t>≥</w:t>
      </w:r>
      <w:r w:rsidR="008814BC" w:rsidRPr="006738BD">
        <w:rPr>
          <w:rFonts w:ascii="SimSun" w:eastAsia="SimSun" w:hAnsi="SimSun" w:cs="SimSun"/>
          <w:color w:val="000000"/>
          <w:sz w:val="22"/>
          <w:szCs w:val="22"/>
        </w:rPr>
        <w:t>%</w:t>
      </w:r>
      <w:r w:rsidR="008814BC">
        <w:rPr>
          <w:rFonts w:ascii="SimSun" w:eastAsia="SimSun" w:hAnsi="SimSun" w:cs="SimSun" w:hint="eastAsia"/>
          <w:color w:val="000000"/>
          <w:sz w:val="22"/>
          <w:szCs w:val="22"/>
        </w:rPr>
        <w:t>，且季度R</w:t>
      </w:r>
      <w:r w:rsidR="008814BC">
        <w:rPr>
          <w:rFonts w:ascii="SimSun" w:eastAsia="SimSun" w:hAnsi="SimSun" w:cs="SimSun"/>
          <w:color w:val="000000"/>
          <w:sz w:val="22"/>
          <w:szCs w:val="22"/>
        </w:rPr>
        <w:t>CR</w:t>
      </w:r>
      <w:r w:rsidR="008814BC">
        <w:rPr>
          <w:rFonts w:ascii="SimSun" w:eastAsia="SimSun" w:hAnsi="SimSun" w:cs="SimSun" w:hint="eastAsia"/>
          <w:color w:val="000000"/>
          <w:sz w:val="22"/>
          <w:szCs w:val="22"/>
        </w:rPr>
        <w:t>销售指标达成率</w:t>
      </w:r>
      <w:r w:rsidR="008814BC" w:rsidRPr="006738BD">
        <w:rPr>
          <w:rFonts w:ascii="SimSun" w:eastAsia="SimSun" w:hAnsi="SimSun" w:cs="SimSun"/>
          <w:color w:val="000000"/>
          <w:sz w:val="22"/>
          <w:szCs w:val="22"/>
        </w:rPr>
        <w:t>≥</w:t>
      </w:r>
      <w:r w:rsidR="008814BC">
        <w:rPr>
          <w:rFonts w:ascii="SimSun" w:eastAsia="SimSun" w:hAnsi="SimSun" w:cs="SimSun"/>
          <w:color w:val="000000"/>
          <w:sz w:val="22"/>
          <w:szCs w:val="22"/>
        </w:rPr>
        <w:t>%</w:t>
      </w:r>
      <w:r w:rsidRPr="006738BD">
        <w:rPr>
          <w:rFonts w:ascii="SimSun" w:eastAsia="SimSun" w:hAnsi="SimSun" w:cs="Gungsuh"/>
          <w:color w:val="000000"/>
          <w:sz w:val="22"/>
          <w:szCs w:val="22"/>
        </w:rPr>
        <w:t>，则经销商</w:t>
      </w:r>
      <w:r w:rsidR="008814BC">
        <w:rPr>
          <w:rFonts w:ascii="SimSun" w:eastAsia="SimSun" w:hAnsi="SimSun" w:cs="Gungsuh" w:hint="eastAsia"/>
          <w:color w:val="000000"/>
          <w:sz w:val="22"/>
          <w:szCs w:val="22"/>
        </w:rPr>
        <w:t>可根据下表</w:t>
      </w:r>
      <w:r w:rsidRPr="006738BD">
        <w:rPr>
          <w:rFonts w:ascii="SimSun" w:eastAsia="SimSun" w:hAnsi="SimSun" w:cs="Gungsuh"/>
          <w:color w:val="000000"/>
          <w:sz w:val="22"/>
          <w:szCs w:val="22"/>
        </w:rPr>
        <w:t>获得相应</w:t>
      </w:r>
      <w:r w:rsidR="00B01F94">
        <w:rPr>
          <w:rFonts w:ascii="SimSun" w:eastAsia="SimSun" w:hAnsi="SimSun" w:cs="Gungsuh" w:hint="eastAsia"/>
          <w:color w:val="000000"/>
          <w:sz w:val="22"/>
          <w:szCs w:val="22"/>
        </w:rPr>
        <w:t>比例的</w:t>
      </w:r>
      <w:r w:rsidR="00FA08C0">
        <w:rPr>
          <w:rFonts w:ascii="SimSun" w:eastAsia="SimSun" w:hAnsi="SimSun" w:cs="SimSun" w:hint="eastAsia"/>
          <w:color w:val="000000"/>
          <w:sz w:val="22"/>
          <w:szCs w:val="22"/>
        </w:rPr>
        <w:t>年度</w:t>
      </w:r>
      <w:r w:rsidR="00FA08C0" w:rsidRPr="006738BD">
        <w:rPr>
          <w:rFonts w:ascii="SimSun" w:eastAsia="SimSun" w:hAnsi="SimSun" w:cs="SimSun"/>
          <w:sz w:val="22"/>
          <w:szCs w:val="22"/>
        </w:rPr>
        <w:t>政策折扣优惠基数</w:t>
      </w:r>
      <w:r w:rsidRPr="006738BD">
        <w:rPr>
          <w:rFonts w:ascii="SimSun" w:eastAsia="SimSun" w:hAnsi="SimSun" w:cs="Gungsuh"/>
          <w:color w:val="000000"/>
          <w:sz w:val="22"/>
          <w:szCs w:val="22"/>
        </w:rPr>
        <w:t>作为该季度折扣优惠金额。</w:t>
      </w:r>
    </w:p>
    <w:p w14:paraId="182CF321" w14:textId="6AC5921E" w:rsidR="00401A03" w:rsidRDefault="00401A03" w:rsidP="00401A03">
      <w:pPr>
        <w:spacing w:line="300" w:lineRule="auto"/>
        <w:ind w:left="720"/>
        <w:rPr>
          <w:rFonts w:ascii="SimSun" w:eastAsia="SimSun" w:hAnsi="SimSun" w:cs="Gungsuh"/>
          <w:color w:val="000000"/>
          <w:sz w:val="22"/>
          <w:szCs w:val="22"/>
        </w:rPr>
      </w:pPr>
    </w:p>
    <w:tbl>
      <w:tblPr>
        <w:tblStyle w:val="TableGrid"/>
        <w:tblW w:w="0" w:type="auto"/>
        <w:tblInd w:w="720" w:type="dxa"/>
        <w:tblLook w:val="04A0" w:firstRow="1" w:lastRow="0" w:firstColumn="1" w:lastColumn="0" w:noHBand="0" w:noVBand="1"/>
      </w:tblPr>
      <w:tblGrid>
        <w:gridCol w:w="2959"/>
        <w:gridCol w:w="4617"/>
      </w:tblGrid>
      <w:tr w:rsidR="003C48C8" w14:paraId="53923F6F" w14:textId="77777777" w:rsidTr="00B57314">
        <w:tc>
          <w:tcPr>
            <w:tcW w:w="2961" w:type="dxa"/>
          </w:tcPr>
          <w:p w14:paraId="53B72C09" w14:textId="5CDA45F4" w:rsidR="003C48C8" w:rsidRDefault="003C48C8"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季度</w:t>
            </w:r>
          </w:p>
        </w:tc>
        <w:tc>
          <w:tcPr>
            <w:tcW w:w="4621" w:type="dxa"/>
          </w:tcPr>
          <w:p w14:paraId="352124EC" w14:textId="1F06AA89" w:rsidR="003C48C8" w:rsidRDefault="003C48C8"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可获得的</w:t>
            </w:r>
            <w:r w:rsidRPr="00B01F94">
              <w:rPr>
                <w:rFonts w:ascii="SimSun" w:eastAsia="SimSun" w:hAnsi="SimSun" w:hint="eastAsia"/>
                <w:sz w:val="22"/>
              </w:rPr>
              <w:t>年度政策折扣优惠基数和地区级折扣</w:t>
            </w:r>
            <w:r w:rsidRPr="00B01F94">
              <w:rPr>
                <w:rFonts w:ascii="SimSun" w:eastAsia="SimSun" w:hAnsi="SimSun" w:hint="eastAsia"/>
                <w:sz w:val="22"/>
              </w:rPr>
              <w:lastRenderedPageBreak/>
              <w:t>优惠基数</w:t>
            </w:r>
            <w:r>
              <w:rPr>
                <w:rFonts w:ascii="SimSun" w:eastAsia="SimSun" w:hAnsi="SimSun" w:hint="eastAsia"/>
                <w:sz w:val="22"/>
              </w:rPr>
              <w:t>的比例</w:t>
            </w:r>
          </w:p>
        </w:tc>
      </w:tr>
      <w:tr w:rsidR="008814BC" w14:paraId="389B8714" w14:textId="77777777" w:rsidTr="00B57314">
        <w:tc>
          <w:tcPr>
            <w:tcW w:w="2961" w:type="dxa"/>
          </w:tcPr>
          <w:p w14:paraId="496DEF0B" w14:textId="16581ECE"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lastRenderedPageBreak/>
              <w:t>一季度</w:t>
            </w:r>
          </w:p>
        </w:tc>
        <w:tc>
          <w:tcPr>
            <w:tcW w:w="4621" w:type="dxa"/>
          </w:tcPr>
          <w:p w14:paraId="19785682" w14:textId="022351B0" w:rsidR="008814BC" w:rsidRDefault="00616EE2"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6F6D427D" w14:textId="77777777" w:rsidTr="00B57314">
        <w:tc>
          <w:tcPr>
            <w:tcW w:w="2961" w:type="dxa"/>
          </w:tcPr>
          <w:p w14:paraId="4199D98A" w14:textId="35419786"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二季度</w:t>
            </w:r>
          </w:p>
        </w:tc>
        <w:tc>
          <w:tcPr>
            <w:tcW w:w="4621" w:type="dxa"/>
          </w:tcPr>
          <w:p w14:paraId="463B63B7" w14:textId="1315A8DE"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2161FC11" w14:textId="77777777" w:rsidTr="00B57314">
        <w:tc>
          <w:tcPr>
            <w:tcW w:w="2961" w:type="dxa"/>
          </w:tcPr>
          <w:p w14:paraId="4D9C9B89" w14:textId="32871AC7"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三季度</w:t>
            </w:r>
          </w:p>
        </w:tc>
        <w:tc>
          <w:tcPr>
            <w:tcW w:w="4621" w:type="dxa"/>
          </w:tcPr>
          <w:p w14:paraId="0C07C6CA" w14:textId="255A5BA8"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36234748" w14:textId="77777777" w:rsidTr="00B57314">
        <w:tc>
          <w:tcPr>
            <w:tcW w:w="2961" w:type="dxa"/>
          </w:tcPr>
          <w:p w14:paraId="470FD2FF" w14:textId="3C3CD4C2"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四季度</w:t>
            </w:r>
          </w:p>
        </w:tc>
        <w:tc>
          <w:tcPr>
            <w:tcW w:w="4621" w:type="dxa"/>
          </w:tcPr>
          <w:p w14:paraId="451E4AAA" w14:textId="69A7DC90"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bl>
    <w:p w14:paraId="38836AAE" w14:textId="77777777" w:rsidR="008814BC" w:rsidRDefault="008814BC" w:rsidP="00401A03">
      <w:pPr>
        <w:spacing w:line="300" w:lineRule="auto"/>
        <w:ind w:left="720"/>
        <w:rPr>
          <w:rFonts w:ascii="SimSun" w:eastAsia="SimSun" w:hAnsi="SimSun" w:cs="Gungsuh"/>
          <w:color w:val="000000"/>
          <w:sz w:val="22"/>
          <w:szCs w:val="22"/>
        </w:rPr>
      </w:pPr>
    </w:p>
    <w:p w14:paraId="1B7E9EA6" w14:textId="4870C985" w:rsidR="00B6714F" w:rsidRDefault="00401A03" w:rsidP="000A02C9">
      <w:pPr>
        <w:spacing w:line="300" w:lineRule="auto"/>
        <w:ind w:left="720"/>
        <w:rPr>
          <w:rFonts w:ascii="SimSun" w:eastAsia="SimSun" w:hAnsi="SimSun" w:cs="SimSun"/>
          <w:sz w:val="22"/>
          <w:szCs w:val="22"/>
        </w:rPr>
      </w:pPr>
      <w:r>
        <w:rPr>
          <w:rFonts w:ascii="SimSun" w:eastAsia="SimSun" w:hAnsi="SimSun" w:cs="SimSun" w:hint="eastAsia"/>
          <w:sz w:val="22"/>
          <w:szCs w:val="22"/>
        </w:rPr>
        <w:t>季度超额奖励折扣优惠金额：</w:t>
      </w:r>
      <w:r w:rsidR="000A02C9">
        <w:rPr>
          <w:rFonts w:ascii="SimSun" w:eastAsia="SimSun" w:hAnsi="SimSun" w:cs="SimSun" w:hint="eastAsia"/>
          <w:sz w:val="22"/>
          <w:szCs w:val="22"/>
        </w:rPr>
        <w:t>对于第二至第四季度，</w:t>
      </w:r>
      <w:r w:rsidR="00D619EA">
        <w:rPr>
          <w:rFonts w:ascii="SimSun" w:eastAsia="SimSun" w:hAnsi="SimSun" w:cs="SimSun" w:hint="eastAsia"/>
          <w:sz w:val="22"/>
          <w:szCs w:val="22"/>
        </w:rPr>
        <w:t>在获得上述季度达成折扣优惠金额的前提下，如经销商超额完成相应的季度指标，则可额外获得季度超额奖励折扣优惠金额。如</w:t>
      </w:r>
      <w:r>
        <w:rPr>
          <w:rFonts w:ascii="SimSun" w:eastAsia="SimSun" w:hAnsi="SimSun" w:cs="SimSun" w:hint="eastAsia"/>
          <w:sz w:val="22"/>
          <w:szCs w:val="22"/>
        </w:rPr>
        <w:t>经销商的季度</w:t>
      </w:r>
      <w:r w:rsidRPr="006738BD">
        <w:rPr>
          <w:rFonts w:ascii="SimSun" w:eastAsia="SimSun" w:hAnsi="SimSun" w:cs="SimSun"/>
          <w:color w:val="000000"/>
          <w:sz w:val="22"/>
          <w:szCs w:val="22"/>
        </w:rPr>
        <w:t>SAP销售指标达成率</w:t>
      </w:r>
      <w:r w:rsidR="000A02C9">
        <w:rPr>
          <w:rFonts w:ascii="SimSun" w:eastAsia="SimSun" w:hAnsi="SimSun" w:cs="SimSun"/>
          <w:color w:val="000000"/>
          <w:sz w:val="22"/>
          <w:szCs w:val="22"/>
        </w:rPr>
        <w:t>≥</w:t>
      </w:r>
      <w:r w:rsidRPr="006738BD">
        <w:rPr>
          <w:rFonts w:ascii="SimSun" w:eastAsia="SimSun" w:hAnsi="SimSun" w:cs="SimSun"/>
          <w:color w:val="000000"/>
          <w:sz w:val="22"/>
          <w:szCs w:val="22"/>
        </w:rPr>
        <w:t>%</w:t>
      </w:r>
      <w:r>
        <w:rPr>
          <w:rFonts w:ascii="SimSun" w:eastAsia="SimSun" w:hAnsi="SimSun" w:cs="SimSun" w:hint="eastAsia"/>
          <w:color w:val="000000"/>
          <w:sz w:val="22"/>
          <w:szCs w:val="22"/>
        </w:rPr>
        <w:t>，且季度R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sidRPr="006738BD">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hint="eastAsia"/>
          <w:color w:val="000000"/>
          <w:sz w:val="22"/>
          <w:szCs w:val="22"/>
        </w:rPr>
        <w:t>，</w:t>
      </w:r>
      <w:r w:rsidRPr="006738BD">
        <w:rPr>
          <w:rFonts w:ascii="SimSun" w:eastAsia="SimSun" w:hAnsi="SimSun" w:cs="SimSun"/>
          <w:color w:val="000000"/>
          <w:sz w:val="22"/>
          <w:szCs w:val="22"/>
        </w:rPr>
        <w:t>则经销商可根据下表经销商的</w:t>
      </w:r>
      <w:r>
        <w:rPr>
          <w:rFonts w:ascii="SimSun" w:eastAsia="SimSun" w:hAnsi="SimSun" w:cs="SimSun" w:hint="eastAsia"/>
          <w:color w:val="000000"/>
          <w:sz w:val="22"/>
          <w:szCs w:val="22"/>
        </w:rPr>
        <w:t>季度</w:t>
      </w:r>
      <w:r w:rsidRPr="006738BD">
        <w:rPr>
          <w:rFonts w:ascii="SimSun" w:eastAsia="SimSun" w:hAnsi="SimSun" w:cs="SimSun"/>
          <w:color w:val="000000"/>
          <w:sz w:val="22"/>
          <w:szCs w:val="22"/>
        </w:rPr>
        <w:t>销售指标达成率，</w:t>
      </w:r>
      <w:r>
        <w:rPr>
          <w:rFonts w:ascii="SimSun" w:eastAsia="SimSun" w:hAnsi="SimSun" w:cs="SimSun" w:hint="eastAsia"/>
          <w:color w:val="000000"/>
          <w:sz w:val="22"/>
          <w:szCs w:val="22"/>
        </w:rPr>
        <w:t>获得相应</w:t>
      </w:r>
      <w:r w:rsidR="00B01F94">
        <w:rPr>
          <w:rFonts w:ascii="SimSun" w:eastAsia="SimSun" w:hAnsi="SimSun" w:cs="SimSun" w:hint="eastAsia"/>
          <w:color w:val="000000"/>
          <w:sz w:val="22"/>
          <w:szCs w:val="22"/>
        </w:rPr>
        <w:t>比例</w:t>
      </w:r>
      <w:r>
        <w:rPr>
          <w:rFonts w:ascii="SimSun" w:eastAsia="SimSun" w:hAnsi="SimSun" w:cs="SimSun" w:hint="eastAsia"/>
          <w:color w:val="000000"/>
          <w:sz w:val="22"/>
          <w:szCs w:val="22"/>
        </w:rPr>
        <w:t>的</w:t>
      </w:r>
      <w:r w:rsidR="00154682">
        <w:rPr>
          <w:rFonts w:ascii="SimSun" w:eastAsia="SimSun" w:hAnsi="SimSun" w:cs="SimSun" w:hint="eastAsia"/>
          <w:color w:val="000000"/>
          <w:sz w:val="22"/>
          <w:szCs w:val="22"/>
        </w:rPr>
        <w:t>年度</w:t>
      </w:r>
      <w:r w:rsidR="00154682" w:rsidRPr="006738BD">
        <w:rPr>
          <w:rFonts w:ascii="SimSun" w:eastAsia="SimSun" w:hAnsi="SimSun" w:cs="SimSun"/>
          <w:sz w:val="22"/>
          <w:szCs w:val="22"/>
        </w:rPr>
        <w:t>政策折扣优惠基数</w:t>
      </w:r>
      <w:r w:rsidR="00154682">
        <w:rPr>
          <w:rFonts w:ascii="SimSun" w:eastAsia="SimSun" w:hAnsi="SimSun" w:cs="SimSun" w:hint="eastAsia"/>
          <w:sz w:val="22"/>
          <w:szCs w:val="22"/>
        </w:rPr>
        <w:t>作为</w:t>
      </w:r>
      <w:r>
        <w:rPr>
          <w:rFonts w:ascii="SimSun" w:eastAsia="SimSun" w:hAnsi="SimSun" w:cs="SimSun" w:hint="eastAsia"/>
          <w:color w:val="000000"/>
          <w:sz w:val="22"/>
          <w:szCs w:val="22"/>
        </w:rPr>
        <w:t>季度超额奖励折扣优惠金额：</w:t>
      </w:r>
    </w:p>
    <w:p w14:paraId="3C528018" w14:textId="42E34F3B" w:rsidR="00B6714F" w:rsidRDefault="00B6714F" w:rsidP="00E06586">
      <w:pPr>
        <w:rPr>
          <w:rFonts w:ascii="SimSun" w:eastAsia="SimSun" w:hAnsi="SimSun" w:cs="SimSun"/>
          <w:sz w:val="22"/>
          <w:szCs w:val="22"/>
        </w:rPr>
      </w:pPr>
    </w:p>
    <w:tbl>
      <w:tblPr>
        <w:tblStyle w:val="TableGrid"/>
        <w:tblW w:w="0" w:type="auto"/>
        <w:tblInd w:w="704" w:type="dxa"/>
        <w:tblLook w:val="04A0" w:firstRow="1" w:lastRow="0" w:firstColumn="1" w:lastColumn="0" w:noHBand="0" w:noVBand="1"/>
      </w:tblPr>
      <w:tblGrid>
        <w:gridCol w:w="2090"/>
        <w:gridCol w:w="1823"/>
        <w:gridCol w:w="1823"/>
        <w:gridCol w:w="1823"/>
      </w:tblGrid>
      <w:tr w:rsidR="000A02C9" w14:paraId="702186F4" w14:textId="77777777" w:rsidTr="000A02C9">
        <w:trPr>
          <w:trHeight w:val="684"/>
        </w:trPr>
        <w:tc>
          <w:tcPr>
            <w:tcW w:w="2090" w:type="dxa"/>
          </w:tcPr>
          <w:p w14:paraId="1F366019" w14:textId="0CE30F43" w:rsidR="000A02C9" w:rsidRDefault="000A02C9" w:rsidP="000A02C9">
            <w:pPr>
              <w:rPr>
                <w:rFonts w:ascii="SimSun" w:eastAsia="SimSun" w:hAnsi="SimSun" w:cs="SimSun"/>
                <w:sz w:val="22"/>
                <w:szCs w:val="22"/>
              </w:rPr>
            </w:pPr>
            <w:r>
              <w:rPr>
                <w:rFonts w:ascii="SimSun" w:eastAsia="SimSun" w:hAnsi="SimSun" w:cs="SimSun" w:hint="eastAsia"/>
                <w:sz w:val="22"/>
                <w:szCs w:val="22"/>
              </w:rPr>
              <w:t>季度销售指标达成率（W%）</w:t>
            </w:r>
          </w:p>
        </w:tc>
        <w:tc>
          <w:tcPr>
            <w:tcW w:w="1823" w:type="dxa"/>
          </w:tcPr>
          <w:p w14:paraId="29735449" w14:textId="1CEEF2C9" w:rsidR="000A02C9" w:rsidRDefault="000A02C9" w:rsidP="00E06586">
            <w:pPr>
              <w:rPr>
                <w:rFonts w:ascii="SimSun" w:eastAsia="SimSun" w:hAnsi="SimSun" w:cs="SimSun"/>
                <w:sz w:val="22"/>
                <w:szCs w:val="22"/>
              </w:rPr>
            </w:pPr>
            <w:r>
              <w:rPr>
                <w:rFonts w:ascii="SimSun" w:eastAsia="SimSun" w:hAnsi="SimSun" w:cs="SimSun" w:hint="eastAsia"/>
                <w:sz w:val="22"/>
                <w:szCs w:val="22"/>
              </w:rPr>
              <w:t>二季度</w:t>
            </w:r>
          </w:p>
        </w:tc>
        <w:tc>
          <w:tcPr>
            <w:tcW w:w="1823" w:type="dxa"/>
          </w:tcPr>
          <w:p w14:paraId="4875321C" w14:textId="19A72522" w:rsidR="000A02C9" w:rsidRDefault="000A02C9" w:rsidP="00E06586">
            <w:pPr>
              <w:rPr>
                <w:rFonts w:ascii="SimSun" w:eastAsia="SimSun" w:hAnsi="SimSun" w:cs="SimSun"/>
                <w:sz w:val="22"/>
                <w:szCs w:val="22"/>
              </w:rPr>
            </w:pPr>
            <w:r>
              <w:rPr>
                <w:rFonts w:ascii="SimSun" w:eastAsia="SimSun" w:hAnsi="SimSun" w:cs="SimSun" w:hint="eastAsia"/>
                <w:sz w:val="22"/>
                <w:szCs w:val="22"/>
              </w:rPr>
              <w:t>三季度</w:t>
            </w:r>
          </w:p>
        </w:tc>
        <w:tc>
          <w:tcPr>
            <w:tcW w:w="1823" w:type="dxa"/>
          </w:tcPr>
          <w:p w14:paraId="531041D9" w14:textId="59655670" w:rsidR="000A02C9" w:rsidRDefault="000A02C9" w:rsidP="00E06586">
            <w:pPr>
              <w:rPr>
                <w:rFonts w:ascii="SimSun" w:eastAsia="SimSun" w:hAnsi="SimSun" w:cs="SimSun"/>
                <w:sz w:val="22"/>
                <w:szCs w:val="22"/>
              </w:rPr>
            </w:pPr>
            <w:r>
              <w:rPr>
                <w:rFonts w:ascii="SimSun" w:eastAsia="SimSun" w:hAnsi="SimSun" w:cs="SimSun" w:hint="eastAsia"/>
                <w:sz w:val="22"/>
                <w:szCs w:val="22"/>
              </w:rPr>
              <w:t>四季度</w:t>
            </w:r>
          </w:p>
        </w:tc>
      </w:tr>
      <w:tr w:rsidR="000A02C9" w14:paraId="0EF03513" w14:textId="77777777" w:rsidTr="000A02C9">
        <w:trPr>
          <w:trHeight w:val="222"/>
        </w:trPr>
        <w:tc>
          <w:tcPr>
            <w:tcW w:w="2090" w:type="dxa"/>
          </w:tcPr>
          <w:p w14:paraId="514321B2" w14:textId="72E324A2" w:rsidR="000A02C9" w:rsidRDefault="000A02C9" w:rsidP="00E06586">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hint="eastAsia"/>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14:paraId="533534BD" w14:textId="23FD0FF5"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3B352ABA" w14:textId="2BC23439"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01B4E2E9" w14:textId="71E79623"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0226AEFC" w14:textId="77777777" w:rsidTr="000A02C9">
        <w:trPr>
          <w:trHeight w:val="230"/>
        </w:trPr>
        <w:tc>
          <w:tcPr>
            <w:tcW w:w="2090" w:type="dxa"/>
          </w:tcPr>
          <w:p w14:paraId="3030D15A" w14:textId="5882A222" w:rsidR="006F4D9D" w:rsidRDefault="006F4D9D" w:rsidP="006F4D9D">
            <w:pPr>
              <w:rPr>
                <w:rFonts w:ascii="SimSun" w:eastAsia="SimSun" w:hAnsi="SimSun" w:cs="SimSun"/>
                <w:sz w:val="22"/>
                <w:szCs w:val="22"/>
              </w:rPr>
            </w:pPr>
            <w:r>
              <w:rPr>
                <w:rFonts w:ascii="SimSun" w:eastAsia="SimSun" w:hAnsi="SimSun" w:cs="SimSun" w:hint="eastAsia"/>
                <w:color w:val="000000"/>
                <w:sz w:val="22"/>
                <w:szCs w:val="22"/>
              </w:rPr>
              <w:t>W</w:t>
            </w:r>
            <w:r>
              <w:rPr>
                <w:rFonts w:ascii="SimSun" w:eastAsia="SimSun" w:hAnsi="SimSun" w:cs="SimSun"/>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14:paraId="28B9573E" w14:textId="6AAECC1C"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954A13D" w14:textId="00085CEA"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EBA9872" w14:textId="6A7246A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4B933DB7" w14:textId="77777777" w:rsidTr="000A02C9">
        <w:trPr>
          <w:trHeight w:val="222"/>
        </w:trPr>
        <w:tc>
          <w:tcPr>
            <w:tcW w:w="2090" w:type="dxa"/>
          </w:tcPr>
          <w:p w14:paraId="2113A229" w14:textId="3B0F4EEC" w:rsidR="006F4D9D" w:rsidRDefault="006F4D9D" w:rsidP="006F4D9D">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sz w:val="22"/>
                <w:szCs w:val="22"/>
              </w:rPr>
              <w:t>=102</w:t>
            </w:r>
          </w:p>
        </w:tc>
        <w:tc>
          <w:tcPr>
            <w:tcW w:w="1823" w:type="dxa"/>
          </w:tcPr>
          <w:p w14:paraId="149CF172" w14:textId="1DEB173F"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3E7579C" w14:textId="71810AC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3D18FA87" w14:textId="403F067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40AC2CC5" w14:textId="77777777" w:rsidTr="000A02C9">
        <w:trPr>
          <w:trHeight w:val="230"/>
        </w:trPr>
        <w:tc>
          <w:tcPr>
            <w:tcW w:w="2090" w:type="dxa"/>
          </w:tcPr>
          <w:p w14:paraId="6AB38353" w14:textId="7C3DF8D1"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03</w:t>
            </w:r>
          </w:p>
        </w:tc>
        <w:tc>
          <w:tcPr>
            <w:tcW w:w="1823" w:type="dxa"/>
          </w:tcPr>
          <w:p w14:paraId="44F7675C" w14:textId="38DC40C2"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2451AC6" w14:textId="30E643F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1020FC6B" w14:textId="596BA394"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150D3763" w14:textId="77777777" w:rsidTr="000A02C9">
        <w:trPr>
          <w:trHeight w:val="222"/>
        </w:trPr>
        <w:tc>
          <w:tcPr>
            <w:tcW w:w="2090" w:type="dxa"/>
          </w:tcPr>
          <w:p w14:paraId="283E6705" w14:textId="2B4F191B"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04</w:t>
            </w:r>
          </w:p>
        </w:tc>
        <w:tc>
          <w:tcPr>
            <w:tcW w:w="1823" w:type="dxa"/>
          </w:tcPr>
          <w:p w14:paraId="77803694" w14:textId="39421A28"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0CBAD410" w14:textId="62D74A4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76662CDF" w14:textId="5E189E7F"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0BC7CE49" w14:textId="77777777" w:rsidTr="000A02C9">
        <w:trPr>
          <w:trHeight w:val="230"/>
        </w:trPr>
        <w:tc>
          <w:tcPr>
            <w:tcW w:w="2090" w:type="dxa"/>
          </w:tcPr>
          <w:p w14:paraId="371287F7" w14:textId="13E270D8"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05</w:t>
            </w:r>
          </w:p>
        </w:tc>
        <w:tc>
          <w:tcPr>
            <w:tcW w:w="1823" w:type="dxa"/>
          </w:tcPr>
          <w:p w14:paraId="03626776" w14:textId="1D9DAA3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7127D356" w14:textId="36BC4720"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1FE3704C" w14:textId="003C0E51"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bl>
    <w:p w14:paraId="25636686" w14:textId="77777777" w:rsidR="00B6714F" w:rsidRPr="006738BD" w:rsidRDefault="00B6714F" w:rsidP="00E06586">
      <w:pPr>
        <w:rPr>
          <w:rFonts w:ascii="SimSun" w:eastAsia="SimSun" w:hAnsi="SimSun" w:cs="SimSun"/>
          <w:sz w:val="22"/>
          <w:szCs w:val="22"/>
        </w:rPr>
      </w:pPr>
    </w:p>
    <w:sdt>
      <w:sdtPr>
        <w:rPr>
          <w:rFonts w:ascii="SimSun" w:eastAsia="SimSun" w:hAnsi="SimSun"/>
        </w:rPr>
        <w:tag w:val="goog_rdk_48"/>
        <w:id w:val="-1851330596"/>
      </w:sdtPr>
      <w:sdtEndPr/>
      <w:sdtContent>
        <w:p w14:paraId="473FBBA9" w14:textId="27C184D9" w:rsidR="00966059" w:rsidRDefault="00401A03" w:rsidP="00E6620D">
          <w:pPr>
            <w:pBdr>
              <w:top w:val="nil"/>
              <w:left w:val="nil"/>
              <w:bottom w:val="nil"/>
              <w:right w:val="nil"/>
              <w:between w:val="nil"/>
            </w:pBdr>
            <w:spacing w:line="300" w:lineRule="auto"/>
            <w:ind w:left="720"/>
            <w:rPr>
              <w:rFonts w:ascii="SimSun" w:eastAsia="SimSun" w:hAnsi="SimSun" w:cs="Gungsuh"/>
              <w:sz w:val="22"/>
              <w:szCs w:val="22"/>
            </w:rPr>
          </w:pPr>
          <w:r w:rsidRPr="006738BD">
            <w:rPr>
              <w:rFonts w:ascii="SimSun" w:eastAsia="SimSun" w:hAnsi="SimSun" w:cs="Gungsuh"/>
              <w:sz w:val="22"/>
              <w:szCs w:val="22"/>
            </w:rPr>
            <w:t>经销商可获得的季度评估折扣优惠总金额为经销商在四个季度分别按照上述</w:t>
          </w:r>
          <w:r w:rsidR="003B2E91">
            <w:rPr>
              <w:rFonts w:ascii="SimSun" w:eastAsia="SimSun" w:hAnsi="SimSun" w:cs="Gungsuh" w:hint="eastAsia"/>
              <w:sz w:val="22"/>
              <w:szCs w:val="22"/>
            </w:rPr>
            <w:t>季度</w:t>
          </w:r>
          <w:r w:rsidRPr="006738BD">
            <w:rPr>
              <w:rFonts w:ascii="SimSun" w:eastAsia="SimSun" w:hAnsi="SimSun" w:cs="Gungsuh"/>
              <w:sz w:val="22"/>
              <w:szCs w:val="22"/>
            </w:rPr>
            <w:t>方案计算获得的季度</w:t>
          </w:r>
          <w:r w:rsidR="003B2E91">
            <w:rPr>
              <w:rFonts w:ascii="SimSun" w:eastAsia="SimSun" w:hAnsi="SimSun" w:cs="Gungsuh" w:hint="eastAsia"/>
              <w:sz w:val="22"/>
              <w:szCs w:val="22"/>
            </w:rPr>
            <w:t>达成折扣优惠金额和季度超额奖励</w:t>
          </w:r>
          <w:r w:rsidRPr="006738BD">
            <w:rPr>
              <w:rFonts w:ascii="SimSun" w:eastAsia="SimSun" w:hAnsi="SimSun" w:cs="Gungsuh"/>
              <w:sz w:val="22"/>
              <w:szCs w:val="22"/>
            </w:rPr>
            <w:t>折扣优惠金额之和。</w:t>
          </w:r>
        </w:p>
        <w:p w14:paraId="46AAEE63" w14:textId="6347E9B5" w:rsidR="00B57314" w:rsidRDefault="00606DC1" w:rsidP="00B57314">
          <w:pPr>
            <w:pBdr>
              <w:top w:val="nil"/>
              <w:left w:val="nil"/>
              <w:bottom w:val="nil"/>
              <w:right w:val="nil"/>
              <w:between w:val="nil"/>
            </w:pBdr>
            <w:rPr>
              <w:rFonts w:ascii="SimSun" w:eastAsia="SimSun" w:hAnsi="SimSun" w:cs="SimSun"/>
              <w:color w:val="000000"/>
              <w:sz w:val="22"/>
              <w:szCs w:val="22"/>
            </w:rPr>
          </w:pPr>
        </w:p>
      </w:sdtContent>
    </w:sdt>
    <w:p w14:paraId="406A93EE" w14:textId="607C73D8" w:rsidR="00966059" w:rsidRDefault="00966059" w:rsidP="00E132B9">
      <w:pPr>
        <w:numPr>
          <w:ilvl w:val="0"/>
          <w:numId w:val="9"/>
        </w:num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折扣优惠基数调整方案</w:t>
      </w:r>
      <w:r w:rsidR="000A02C9">
        <w:rPr>
          <w:rFonts w:ascii="SimSun" w:eastAsia="SimSun" w:hAnsi="SimSun" w:cs="SimSun" w:hint="eastAsia"/>
          <w:color w:val="000000"/>
          <w:sz w:val="22"/>
          <w:szCs w:val="22"/>
        </w:rPr>
        <w:t>二</w:t>
      </w:r>
      <w:r w:rsidRPr="006738BD">
        <w:rPr>
          <w:rFonts w:ascii="SimSun" w:eastAsia="SimSun" w:hAnsi="SimSun" w:cs="SimSun"/>
          <w:color w:val="000000"/>
          <w:sz w:val="22"/>
          <w:szCs w:val="22"/>
        </w:rPr>
        <w:t>：</w:t>
      </w:r>
      <w:r w:rsidR="003B2E91">
        <w:rPr>
          <w:rFonts w:ascii="SimSun" w:eastAsia="SimSun" w:hAnsi="SimSun" w:cs="SimSun" w:hint="eastAsia"/>
          <w:color w:val="000000"/>
          <w:sz w:val="22"/>
          <w:szCs w:val="22"/>
        </w:rPr>
        <w:t>年度</w:t>
      </w:r>
      <w:r w:rsidRPr="006738BD">
        <w:rPr>
          <w:rFonts w:ascii="SimSun" w:eastAsia="SimSun" w:hAnsi="SimSun" w:cs="SimSun"/>
          <w:color w:val="000000"/>
          <w:sz w:val="22"/>
          <w:szCs w:val="22"/>
        </w:rPr>
        <w:t>达成评估调整方案</w:t>
      </w:r>
    </w:p>
    <w:p w14:paraId="05047873" w14:textId="77777777" w:rsidR="005C24B1" w:rsidRDefault="005C24B1" w:rsidP="00E132B9">
      <w:pPr>
        <w:pBdr>
          <w:top w:val="nil"/>
          <w:left w:val="nil"/>
          <w:bottom w:val="nil"/>
          <w:right w:val="nil"/>
          <w:between w:val="nil"/>
        </w:pBdr>
        <w:spacing w:line="300" w:lineRule="auto"/>
        <w:ind w:left="720"/>
        <w:rPr>
          <w:rFonts w:ascii="SimSun" w:eastAsia="SimSun" w:hAnsi="SimSun" w:cs="SimSun"/>
          <w:color w:val="000000"/>
          <w:sz w:val="22"/>
          <w:szCs w:val="22"/>
        </w:rPr>
      </w:pPr>
    </w:p>
    <w:p w14:paraId="1F0A1EC7" w14:textId="581B23C2" w:rsidR="005C24B1" w:rsidRPr="003B2E91" w:rsidRDefault="00195D0D" w:rsidP="00916CA9">
      <w:pPr>
        <w:pBdr>
          <w:top w:val="nil"/>
          <w:left w:val="nil"/>
          <w:bottom w:val="nil"/>
          <w:right w:val="nil"/>
          <w:between w:val="nil"/>
        </w:pBd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年度达成折扣优惠金额：</w:t>
      </w:r>
      <w:r w:rsidR="005C24B1" w:rsidRPr="006738BD">
        <w:rPr>
          <w:rFonts w:ascii="SimSun" w:eastAsia="SimSun" w:hAnsi="SimSun" w:cs="SimSun"/>
          <w:color w:val="000000"/>
          <w:sz w:val="22"/>
          <w:szCs w:val="22"/>
        </w:rPr>
        <w:t>经销商根据附件一折扣优惠方案核算出的年度政策折扣优惠基数</w:t>
      </w:r>
      <w:r w:rsidR="005C24B1">
        <w:rPr>
          <w:rFonts w:ascii="SimSun" w:eastAsia="SimSun" w:hAnsi="SimSun" w:cs="SimSun" w:hint="eastAsia"/>
          <w:color w:val="000000"/>
          <w:sz w:val="22"/>
          <w:szCs w:val="22"/>
        </w:rPr>
        <w:t>的</w:t>
      </w:r>
      <w:r w:rsidR="00E132B9">
        <w:rPr>
          <w:rFonts w:ascii="SimSun" w:eastAsia="SimSun" w:hAnsi="SimSun" w:cs="SimSun" w:hint="eastAsia"/>
          <w:color w:val="000000"/>
          <w:sz w:val="22"/>
          <w:szCs w:val="22"/>
        </w:rPr>
        <w:t>最高</w:t>
      </w:r>
      <w:r>
        <w:rPr>
          <w:rFonts w:ascii="SimSun" w:eastAsia="SimSun" w:hAnsi="SimSun" w:cs="SimSun"/>
          <w:color w:val="000000"/>
          <w:sz w:val="22"/>
          <w:szCs w:val="22"/>
        </w:rPr>
        <w:t>70</w:t>
      </w:r>
      <w:r w:rsidR="005C24B1">
        <w:rPr>
          <w:rFonts w:ascii="SimSun" w:eastAsia="SimSun" w:hAnsi="SimSun" w:cs="SimSun"/>
          <w:color w:val="000000"/>
          <w:sz w:val="22"/>
          <w:szCs w:val="22"/>
        </w:rPr>
        <w:t>%</w:t>
      </w:r>
      <w:r w:rsidR="005C24B1">
        <w:rPr>
          <w:rFonts w:ascii="SimSun" w:eastAsia="SimSun" w:hAnsi="SimSun" w:cs="SimSun" w:hint="eastAsia"/>
          <w:color w:val="000000"/>
          <w:sz w:val="22"/>
          <w:szCs w:val="22"/>
        </w:rPr>
        <w:t>将用于年度达成评估</w:t>
      </w:r>
      <w:r w:rsidR="00916CA9">
        <w:rPr>
          <w:rFonts w:ascii="SimSun" w:eastAsia="SimSun" w:hAnsi="SimSun" w:cs="SimSun" w:hint="eastAsia"/>
          <w:color w:val="000000"/>
          <w:sz w:val="22"/>
          <w:szCs w:val="22"/>
        </w:rPr>
        <w:t>，</w:t>
      </w:r>
      <w:r w:rsidR="005C24B1">
        <w:rPr>
          <w:rFonts w:ascii="SimSun" w:eastAsia="SimSun" w:hAnsi="SimSun" w:cs="SimSun" w:hint="eastAsia"/>
          <w:color w:val="000000"/>
          <w:sz w:val="22"/>
          <w:szCs w:val="22"/>
        </w:rPr>
        <w:t>如经销商的年度S</w:t>
      </w:r>
      <w:r w:rsidR="005C24B1">
        <w:rPr>
          <w:rFonts w:ascii="SimSun" w:eastAsia="SimSun" w:hAnsi="SimSun" w:cs="SimSun"/>
          <w:color w:val="000000"/>
          <w:sz w:val="22"/>
          <w:szCs w:val="22"/>
        </w:rPr>
        <w:t>AP</w:t>
      </w:r>
      <w:r w:rsidR="005C24B1" w:rsidRPr="006738BD">
        <w:rPr>
          <w:rFonts w:ascii="SimSun" w:eastAsia="SimSun" w:hAnsi="SimSun" w:cs="SimSun"/>
          <w:color w:val="000000"/>
          <w:sz w:val="22"/>
          <w:szCs w:val="22"/>
        </w:rPr>
        <w:t>销售指标达成率</w:t>
      </w:r>
      <w:r w:rsidR="005C24B1">
        <w:rPr>
          <w:rFonts w:ascii="SimSun" w:eastAsia="SimSun" w:hAnsi="SimSun" w:cs="SimSun" w:hint="eastAsia"/>
          <w:color w:val="000000"/>
          <w:sz w:val="22"/>
          <w:szCs w:val="22"/>
        </w:rPr>
        <w:t>和年度R</w:t>
      </w:r>
      <w:r w:rsidR="005C24B1">
        <w:rPr>
          <w:rFonts w:ascii="SimSun" w:eastAsia="SimSun" w:hAnsi="SimSun" w:cs="SimSun"/>
          <w:color w:val="000000"/>
          <w:sz w:val="22"/>
          <w:szCs w:val="22"/>
        </w:rPr>
        <w:t>CR</w:t>
      </w:r>
      <w:r w:rsidR="005C24B1">
        <w:rPr>
          <w:rFonts w:ascii="SimSun" w:eastAsia="SimSun" w:hAnsi="SimSun" w:cs="SimSun" w:hint="eastAsia"/>
          <w:color w:val="000000"/>
          <w:sz w:val="22"/>
          <w:szCs w:val="22"/>
        </w:rPr>
        <w:t>销售指标达成率分别</w:t>
      </w:r>
      <w:r w:rsidR="005C24B1" w:rsidRPr="006738BD">
        <w:rPr>
          <w:rFonts w:ascii="SimSun" w:eastAsia="SimSun" w:hAnsi="SimSun" w:cs="SimSun"/>
          <w:color w:val="000000"/>
          <w:sz w:val="22"/>
          <w:szCs w:val="22"/>
        </w:rPr>
        <w:t>≥</w:t>
      </w:r>
      <w:r w:rsidR="00984E84">
        <w:rPr>
          <w:rFonts w:ascii="SimSun" w:eastAsia="SimSun" w:hAnsi="SimSun" w:cs="SimSun"/>
          <w:color w:val="000000"/>
          <w:sz w:val="22"/>
          <w:szCs w:val="22"/>
        </w:rPr>
        <w:t>8</w:t>
      </w:r>
      <w:r w:rsidR="00984E84" w:rsidRPr="006738BD">
        <w:rPr>
          <w:rFonts w:ascii="SimSun" w:eastAsia="SimSun" w:hAnsi="SimSun" w:cs="SimSun"/>
          <w:color w:val="000000"/>
          <w:sz w:val="22"/>
          <w:szCs w:val="22"/>
        </w:rPr>
        <w:t>5</w:t>
      </w:r>
      <w:r w:rsidR="005C24B1" w:rsidRPr="006738BD">
        <w:rPr>
          <w:rFonts w:ascii="SimSun" w:eastAsia="SimSun" w:hAnsi="SimSun" w:cs="SimSun"/>
          <w:color w:val="000000"/>
          <w:sz w:val="22"/>
          <w:szCs w:val="22"/>
        </w:rPr>
        <w:t>%</w:t>
      </w:r>
      <w:r w:rsidR="005C24B1">
        <w:rPr>
          <w:rFonts w:ascii="SimSun" w:eastAsia="SimSun" w:hAnsi="SimSun" w:cs="SimSun" w:hint="eastAsia"/>
          <w:color w:val="000000"/>
          <w:sz w:val="22"/>
          <w:szCs w:val="22"/>
        </w:rPr>
        <w:t>，</w:t>
      </w:r>
      <w:r w:rsidR="004A2B4A">
        <w:rPr>
          <w:rFonts w:ascii="SimSun" w:eastAsia="SimSun" w:hAnsi="SimSun" w:cs="SimSun" w:hint="eastAsia"/>
          <w:color w:val="000000"/>
          <w:sz w:val="22"/>
          <w:szCs w:val="22"/>
        </w:rPr>
        <w:t>但年度SAP销售指标达成率和年度R</w:t>
      </w:r>
      <w:r w:rsidR="004A2B4A">
        <w:rPr>
          <w:rFonts w:ascii="SimSun" w:eastAsia="SimSun" w:hAnsi="SimSun" w:cs="SimSun"/>
          <w:color w:val="000000"/>
          <w:sz w:val="22"/>
          <w:szCs w:val="22"/>
        </w:rPr>
        <w:t>CR</w:t>
      </w:r>
      <w:r w:rsidR="004A2B4A">
        <w:rPr>
          <w:rFonts w:ascii="SimSun" w:eastAsia="SimSun" w:hAnsi="SimSun" w:cs="SimSun" w:hint="eastAsia"/>
          <w:color w:val="000000"/>
          <w:sz w:val="22"/>
          <w:szCs w:val="22"/>
        </w:rPr>
        <w:t>销售指标达成率未均</w:t>
      </w:r>
      <m:oMath>
        <m:r>
          <m:rPr>
            <m:sty m:val="p"/>
          </m:rPr>
          <w:rPr>
            <w:rFonts w:ascii="Cambria Math" w:eastAsia="SimSun" w:hAnsi="Cambria Math" w:cs="SimSun"/>
            <w:color w:val="000000"/>
            <w:sz w:val="22"/>
            <w:szCs w:val="22"/>
          </w:rPr>
          <m:t>≥</m:t>
        </m:r>
      </m:oMath>
      <w:r w:rsidR="004A2B4A">
        <w:rPr>
          <w:rFonts w:ascii="SimSun" w:eastAsia="SimSun" w:hAnsi="SimSun" w:cs="SimSun" w:hint="eastAsia"/>
          <w:color w:val="000000"/>
          <w:sz w:val="22"/>
          <w:szCs w:val="22"/>
        </w:rPr>
        <w:t>1</w:t>
      </w:r>
      <w:r w:rsidR="004A2B4A">
        <w:rPr>
          <w:rFonts w:ascii="SimSun" w:eastAsia="SimSun" w:hAnsi="SimSun" w:cs="SimSun"/>
          <w:color w:val="000000"/>
          <w:sz w:val="22"/>
          <w:szCs w:val="22"/>
        </w:rPr>
        <w:t>01%</w:t>
      </w:r>
      <w:r w:rsidR="004A2B4A">
        <w:rPr>
          <w:rFonts w:ascii="SimSun" w:eastAsia="SimSun" w:hAnsi="SimSun" w:cs="SimSun" w:hint="eastAsia"/>
          <w:color w:val="000000"/>
          <w:sz w:val="22"/>
          <w:szCs w:val="22"/>
        </w:rPr>
        <w:t>，</w:t>
      </w:r>
      <w:r w:rsidR="005C24B1" w:rsidRPr="003B2E91">
        <w:rPr>
          <w:rFonts w:ascii="SimSun" w:eastAsia="SimSun" w:hAnsi="SimSun" w:cs="SimSun" w:hint="eastAsia"/>
          <w:color w:val="000000"/>
          <w:sz w:val="22"/>
          <w:szCs w:val="22"/>
        </w:rPr>
        <w:t>则经销商可根据</w:t>
      </w:r>
      <w:r w:rsidR="00B01F94" w:rsidRPr="003B2E91">
        <w:rPr>
          <w:rFonts w:ascii="SimSun" w:eastAsia="SimSun" w:hAnsi="SimSun" w:cs="SimSun" w:hint="eastAsia"/>
          <w:color w:val="000000"/>
          <w:sz w:val="22"/>
          <w:szCs w:val="22"/>
        </w:rPr>
        <w:t>下表</w:t>
      </w:r>
      <w:r w:rsidR="005C24B1" w:rsidRPr="003B2E91">
        <w:rPr>
          <w:rFonts w:ascii="SimSun" w:eastAsia="SimSun" w:hAnsi="SimSun" w:cs="SimSun"/>
          <w:color w:val="000000"/>
          <w:sz w:val="22"/>
          <w:szCs w:val="22"/>
        </w:rPr>
        <w:t>年度销售指标达成率</w:t>
      </w:r>
      <w:r w:rsidR="00B01F94" w:rsidRPr="003B2E91">
        <w:rPr>
          <w:rFonts w:ascii="SimSun" w:eastAsia="SimSun" w:hAnsi="SimSun" w:cs="SimSun" w:hint="eastAsia"/>
          <w:color w:val="000000"/>
          <w:sz w:val="22"/>
          <w:szCs w:val="22"/>
        </w:rPr>
        <w:t>，</w:t>
      </w:r>
      <w:r w:rsidR="003C48C8" w:rsidRPr="003B2E91">
        <w:rPr>
          <w:rFonts w:ascii="SimSun" w:eastAsia="SimSun" w:hAnsi="SimSun" w:cs="SimSun" w:hint="eastAsia"/>
          <w:color w:val="000000"/>
          <w:sz w:val="22"/>
          <w:szCs w:val="22"/>
        </w:rPr>
        <w:t>获得相应</w:t>
      </w:r>
      <w:r w:rsidR="00B01F94" w:rsidRPr="003B2E91">
        <w:rPr>
          <w:rFonts w:ascii="SimSun" w:eastAsia="SimSun" w:hAnsi="SimSun" w:cs="SimSun" w:hint="eastAsia"/>
          <w:color w:val="000000"/>
          <w:sz w:val="22"/>
          <w:szCs w:val="22"/>
        </w:rPr>
        <w:t>比例的</w:t>
      </w:r>
      <w:r w:rsidR="003C48C8" w:rsidRPr="003B2E91">
        <w:rPr>
          <w:rFonts w:ascii="SimSun" w:eastAsia="SimSun" w:hAnsi="SimSun" w:cs="SimSun" w:hint="eastAsia"/>
          <w:color w:val="000000"/>
          <w:sz w:val="22"/>
          <w:szCs w:val="22"/>
        </w:rPr>
        <w:t>年度</w:t>
      </w:r>
      <w:r w:rsidR="003C48C8" w:rsidRPr="003B2E91">
        <w:rPr>
          <w:rFonts w:ascii="SimSun" w:eastAsia="SimSun" w:hAnsi="SimSun" w:cs="SimSun"/>
          <w:sz w:val="22"/>
          <w:szCs w:val="22"/>
        </w:rPr>
        <w:t>政策折扣优惠基数</w:t>
      </w:r>
      <w:r w:rsidR="003C48C8" w:rsidRPr="003B2E91">
        <w:rPr>
          <w:rFonts w:ascii="SimSun" w:eastAsia="SimSun" w:hAnsi="SimSun" w:cs="SimSun" w:hint="eastAsia"/>
          <w:sz w:val="22"/>
          <w:szCs w:val="22"/>
        </w:rPr>
        <w:t>作为</w:t>
      </w:r>
      <w:r w:rsidR="00B01F94" w:rsidRPr="003B2E91">
        <w:rPr>
          <w:rFonts w:ascii="SimSun" w:eastAsia="SimSun" w:hAnsi="SimSun" w:cs="SimSun" w:hint="eastAsia"/>
          <w:color w:val="000000"/>
          <w:sz w:val="22"/>
          <w:szCs w:val="22"/>
        </w:rPr>
        <w:t>年度达成折扣优惠金额：</w:t>
      </w:r>
    </w:p>
    <w:p w14:paraId="05BC4E5A" w14:textId="2BAEEFCA" w:rsidR="00B01F94" w:rsidRDefault="00B01F94" w:rsidP="005C24B1">
      <w:pPr>
        <w:pBdr>
          <w:top w:val="nil"/>
          <w:left w:val="nil"/>
          <w:bottom w:val="nil"/>
          <w:right w:val="nil"/>
          <w:between w:val="nil"/>
        </w:pBd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B01F94" w:rsidRPr="00B01F94" w14:paraId="4F096E9A" w14:textId="77777777" w:rsidTr="00B6714F">
        <w:tc>
          <w:tcPr>
            <w:tcW w:w="3244" w:type="dxa"/>
          </w:tcPr>
          <w:p w14:paraId="0FA3D41A" w14:textId="2ABB77E6" w:rsidR="00B01F94" w:rsidRPr="00B01F94" w:rsidRDefault="00B01F94" w:rsidP="00B01F94">
            <w:pPr>
              <w:spacing w:line="300" w:lineRule="auto"/>
              <w:rPr>
                <w:rFonts w:ascii="SimSun" w:eastAsia="SimSun" w:hAnsi="SimSun"/>
                <w:sz w:val="22"/>
              </w:rPr>
            </w:pPr>
            <w:r w:rsidRPr="00B01F94">
              <w:rPr>
                <w:rFonts w:ascii="SimSun" w:eastAsia="SimSun" w:hAnsi="SimSun" w:hint="eastAsia"/>
                <w:sz w:val="22"/>
              </w:rPr>
              <w:t>年度销售指标达成率（</w:t>
            </w:r>
            <w:r w:rsidR="00B57314">
              <w:rPr>
                <w:rFonts w:ascii="SimSun" w:eastAsia="SimSun" w:hAnsi="SimSun"/>
                <w:sz w:val="22"/>
              </w:rPr>
              <w:t>X</w:t>
            </w:r>
            <w:r w:rsidRPr="00B01F94">
              <w:rPr>
                <w:rFonts w:ascii="SimSun" w:eastAsia="SimSun" w:hAnsi="SimSun" w:hint="eastAsia"/>
                <w:sz w:val="22"/>
              </w:rPr>
              <w:t>%）</w:t>
            </w:r>
          </w:p>
        </w:tc>
        <w:tc>
          <w:tcPr>
            <w:tcW w:w="3544" w:type="dxa"/>
          </w:tcPr>
          <w:p w14:paraId="1B0CA457" w14:textId="2437A2B8" w:rsidR="00B01F94" w:rsidRPr="00B01F94" w:rsidRDefault="00B01F94" w:rsidP="00B01F94">
            <w:pPr>
              <w:spacing w:line="300" w:lineRule="auto"/>
              <w:rPr>
                <w:rFonts w:ascii="SimSun" w:eastAsia="SimSun" w:hAnsi="SimSun"/>
                <w:sz w:val="22"/>
              </w:rPr>
            </w:pPr>
            <w:r>
              <w:rPr>
                <w:rFonts w:ascii="SimSun" w:eastAsia="SimSun" w:hAnsi="SimSun" w:hint="eastAsia"/>
                <w:sz w:val="22"/>
              </w:rPr>
              <w:t>可获得的</w:t>
            </w:r>
            <w:r w:rsidRPr="00B01F94">
              <w:rPr>
                <w:rFonts w:ascii="SimSun" w:eastAsia="SimSun" w:hAnsi="SimSun" w:hint="eastAsia"/>
                <w:sz w:val="22"/>
              </w:rPr>
              <w:t>年度政策折扣优惠基数</w:t>
            </w:r>
            <w:r>
              <w:rPr>
                <w:rFonts w:ascii="SimSun" w:eastAsia="SimSun" w:hAnsi="SimSun" w:hint="eastAsia"/>
                <w:sz w:val="22"/>
              </w:rPr>
              <w:t>的比例</w:t>
            </w:r>
          </w:p>
        </w:tc>
      </w:tr>
      <w:tr w:rsidR="00B01F94" w:rsidRPr="00B01F94" w14:paraId="4434C499" w14:textId="77777777" w:rsidTr="00B6714F">
        <w:tc>
          <w:tcPr>
            <w:tcW w:w="3244" w:type="dxa"/>
            <w:vAlign w:val="center"/>
          </w:tcPr>
          <w:p w14:paraId="694D689C" w14:textId="2859ED6F" w:rsidR="00B01F94" w:rsidRPr="00B01F94" w:rsidRDefault="00B57314" w:rsidP="004A2B4A">
            <w:pPr>
              <w:spacing w:line="300" w:lineRule="auto"/>
              <w:rPr>
                <w:rFonts w:ascii="SimSun" w:eastAsia="SimSun" w:hAnsi="SimSun"/>
                <w:sz w:val="22"/>
              </w:rPr>
            </w:pPr>
            <w:r>
              <w:rPr>
                <w:color w:val="000000"/>
                <w:sz w:val="22"/>
              </w:rPr>
              <w:t>X</w:t>
            </w:r>
            <w:r w:rsidR="00B01F94" w:rsidRPr="00B01F94">
              <w:rPr>
                <w:color w:val="000000"/>
                <w:sz w:val="22"/>
              </w:rPr>
              <w:t xml:space="preserve"> </w:t>
            </w:r>
            <m:oMath>
              <m:r>
                <m:rPr>
                  <m:sty m:val="p"/>
                </m:rPr>
                <w:rPr>
                  <w:rFonts w:ascii="Cambria Math" w:hAnsi="Cambria Math"/>
                  <w:color w:val="000000"/>
                  <w:sz w:val="22"/>
                </w:rPr>
                <m:t>≥</m:t>
              </m:r>
            </m:oMath>
            <w:r w:rsidR="00B01F94" w:rsidRPr="00B01F94">
              <w:rPr>
                <w:color w:val="000000"/>
                <w:sz w:val="22"/>
              </w:rPr>
              <w:t xml:space="preserve"> </w:t>
            </w:r>
            <w:r w:rsidR="00B01F94" w:rsidRPr="00B01F94">
              <w:rPr>
                <w:rFonts w:hint="eastAsia"/>
                <w:color w:val="000000"/>
                <w:sz w:val="22"/>
              </w:rPr>
              <w:t>100</w:t>
            </w:r>
          </w:p>
        </w:tc>
        <w:tc>
          <w:tcPr>
            <w:tcW w:w="3544" w:type="dxa"/>
            <w:vAlign w:val="center"/>
          </w:tcPr>
          <w:p w14:paraId="59B30788" w14:textId="4408A13A" w:rsidR="00B01F94" w:rsidRPr="00B01F94" w:rsidRDefault="006F4D9D" w:rsidP="00B01F94">
            <w:pPr>
              <w:spacing w:line="300" w:lineRule="auto"/>
              <w:rPr>
                <w:rFonts w:ascii="SimSun" w:eastAsia="SimSun" w:hAnsi="SimSun"/>
                <w:sz w:val="22"/>
              </w:rPr>
            </w:pPr>
            <w:r>
              <w:rPr>
                <w:color w:val="000000"/>
                <w:sz w:val="22"/>
              </w:rPr>
              <w:t>0</w:t>
            </w:r>
            <w:r w:rsidR="00195D0D">
              <w:rPr>
                <w:color w:val="000000"/>
                <w:sz w:val="22"/>
              </w:rPr>
              <w:t>0</w:t>
            </w:r>
            <w:r w:rsidR="00B01F94" w:rsidRPr="00B01F94">
              <w:rPr>
                <w:rFonts w:hint="eastAsia"/>
                <w:color w:val="000000"/>
                <w:sz w:val="22"/>
              </w:rPr>
              <w:t>%</w:t>
            </w:r>
          </w:p>
        </w:tc>
      </w:tr>
      <w:tr w:rsidR="00B01F94" w:rsidRPr="00B01F94" w14:paraId="77746E5E" w14:textId="77777777" w:rsidTr="00B6714F">
        <w:tc>
          <w:tcPr>
            <w:tcW w:w="3244" w:type="dxa"/>
            <w:vAlign w:val="center"/>
          </w:tcPr>
          <w:p w14:paraId="3766F368" w14:textId="0A0F7FE1" w:rsidR="00B01F94" w:rsidRPr="00B01F94" w:rsidRDefault="00E96625">
            <w:pPr>
              <w:spacing w:line="300" w:lineRule="auto"/>
              <w:rPr>
                <w:rFonts w:ascii="SimSun" w:eastAsia="SimSun" w:hAnsi="SimSun"/>
                <w:sz w:val="22"/>
              </w:rPr>
            </w:pPr>
            <w:r>
              <w:rPr>
                <w:rFonts w:eastAsiaTheme="minorHAnsi"/>
                <w:color w:val="000000"/>
                <w:sz w:val="22"/>
              </w:rPr>
              <w:t>97≤</w:t>
            </w:r>
            <w:r w:rsidR="00B57314">
              <w:rPr>
                <w:color w:val="000000"/>
                <w:sz w:val="22"/>
              </w:rPr>
              <w:t>X</w:t>
            </w:r>
            <w:r w:rsidR="00B01F94" w:rsidRPr="00B01F94">
              <w:rPr>
                <w:color w:val="000000"/>
                <w:sz w:val="22"/>
              </w:rPr>
              <w:t xml:space="preserve"> </w:t>
            </w:r>
            <w:r>
              <w:rPr>
                <w:rFonts w:asciiTheme="minorEastAsia" w:hAnsiTheme="minorEastAsia" w:hint="eastAsia"/>
                <w:color w:val="000000"/>
                <w:sz w:val="22"/>
              </w:rPr>
              <w:t>≤</w:t>
            </w:r>
            <w:r w:rsidR="00195D0D">
              <w:rPr>
                <w:color w:val="000000"/>
                <w:sz w:val="22"/>
              </w:rPr>
              <w:t>9</w:t>
            </w:r>
            <w:r>
              <w:rPr>
                <w:color w:val="000000"/>
                <w:sz w:val="22"/>
              </w:rPr>
              <w:t>9</w:t>
            </w:r>
          </w:p>
        </w:tc>
        <w:tc>
          <w:tcPr>
            <w:tcW w:w="3544" w:type="dxa"/>
            <w:vAlign w:val="center"/>
          </w:tcPr>
          <w:p w14:paraId="03949DC0" w14:textId="4ADDA38B"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5502F0DF" w14:textId="77777777" w:rsidTr="00B6714F">
        <w:tc>
          <w:tcPr>
            <w:tcW w:w="3244" w:type="dxa"/>
            <w:vAlign w:val="center"/>
          </w:tcPr>
          <w:p w14:paraId="48BAFF03" w14:textId="7A16A3FB" w:rsidR="00B01F94" w:rsidRPr="00B01F94" w:rsidRDefault="00E96625">
            <w:pPr>
              <w:spacing w:line="300" w:lineRule="auto"/>
              <w:rPr>
                <w:rFonts w:ascii="SimSun" w:eastAsia="SimSun" w:hAnsi="SimSun"/>
                <w:sz w:val="22"/>
              </w:rPr>
            </w:pPr>
            <w:r>
              <w:rPr>
                <w:rFonts w:eastAsiaTheme="minorHAnsi"/>
                <w:color w:val="000000"/>
                <w:sz w:val="22"/>
              </w:rPr>
              <w:t>94≤</w:t>
            </w:r>
            <w:r w:rsidR="00B57314">
              <w:rPr>
                <w:color w:val="000000"/>
                <w:sz w:val="22"/>
              </w:rPr>
              <w:t>X</w:t>
            </w:r>
            <w:r w:rsidR="00B01F94" w:rsidRPr="00B01F94">
              <w:rPr>
                <w:color w:val="000000"/>
                <w:sz w:val="22"/>
              </w:rPr>
              <w:t xml:space="preserve"> </w:t>
            </w:r>
            <w:r>
              <w:rPr>
                <w:rFonts w:eastAsiaTheme="minorHAnsi"/>
                <w:color w:val="000000"/>
                <w:sz w:val="22"/>
              </w:rPr>
              <w:t>≤</w:t>
            </w:r>
            <w:r w:rsidR="00195D0D" w:rsidRPr="00B01F94">
              <w:rPr>
                <w:rFonts w:hint="eastAsia"/>
                <w:color w:val="000000"/>
                <w:sz w:val="22"/>
              </w:rPr>
              <w:t>9</w:t>
            </w:r>
            <w:r>
              <w:rPr>
                <w:color w:val="000000"/>
                <w:sz w:val="22"/>
              </w:rPr>
              <w:t>6</w:t>
            </w:r>
            <w:r w:rsidR="00195D0D" w:rsidRPr="00B01F94">
              <w:rPr>
                <w:color w:val="000000"/>
                <w:sz w:val="22"/>
              </w:rPr>
              <w:t xml:space="preserve"> </w:t>
            </w:r>
          </w:p>
        </w:tc>
        <w:tc>
          <w:tcPr>
            <w:tcW w:w="3544" w:type="dxa"/>
            <w:vAlign w:val="center"/>
          </w:tcPr>
          <w:p w14:paraId="48D60176" w14:textId="68A5BE9A"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7E4ACE7E" w14:textId="77777777" w:rsidTr="00B6714F">
        <w:tc>
          <w:tcPr>
            <w:tcW w:w="3244" w:type="dxa"/>
            <w:vAlign w:val="center"/>
          </w:tcPr>
          <w:p w14:paraId="6CDF6F27" w14:textId="54699E17" w:rsidR="00B01F94" w:rsidRPr="00B01F94" w:rsidRDefault="00E96625">
            <w:pPr>
              <w:spacing w:line="300" w:lineRule="auto"/>
              <w:rPr>
                <w:rFonts w:ascii="SimSun" w:eastAsia="SimSun" w:hAnsi="SimSun"/>
                <w:sz w:val="22"/>
              </w:rPr>
            </w:pPr>
            <w:r>
              <w:rPr>
                <w:rFonts w:eastAsiaTheme="minorHAnsi"/>
                <w:color w:val="000000"/>
                <w:sz w:val="22"/>
              </w:rPr>
              <w:t>91≤</w:t>
            </w:r>
            <w:r w:rsidR="00B57314">
              <w:rPr>
                <w:color w:val="000000"/>
                <w:sz w:val="22"/>
              </w:rPr>
              <w:t>X</w:t>
            </w:r>
            <w:r w:rsidR="00B01F94" w:rsidRPr="00B01F94">
              <w:rPr>
                <w:color w:val="000000"/>
                <w:sz w:val="22"/>
              </w:rPr>
              <w:t xml:space="preserve"> </w:t>
            </w:r>
            <w:r>
              <w:rPr>
                <w:rFonts w:eastAsiaTheme="minorHAnsi"/>
                <w:color w:val="000000"/>
                <w:sz w:val="22"/>
              </w:rPr>
              <w:t>≤</w:t>
            </w:r>
            <w:r w:rsidR="00195D0D" w:rsidRPr="00B01F94">
              <w:rPr>
                <w:rFonts w:hint="eastAsia"/>
                <w:color w:val="000000"/>
                <w:sz w:val="22"/>
              </w:rPr>
              <w:t>9</w:t>
            </w:r>
            <w:r>
              <w:rPr>
                <w:color w:val="000000"/>
                <w:sz w:val="22"/>
              </w:rPr>
              <w:t>3</w:t>
            </w:r>
            <w:r w:rsidR="00195D0D" w:rsidRPr="00B01F94">
              <w:rPr>
                <w:color w:val="000000"/>
                <w:sz w:val="22"/>
              </w:rPr>
              <w:t xml:space="preserve"> </w:t>
            </w:r>
          </w:p>
        </w:tc>
        <w:tc>
          <w:tcPr>
            <w:tcW w:w="3544" w:type="dxa"/>
            <w:vAlign w:val="center"/>
          </w:tcPr>
          <w:p w14:paraId="52B82AB2" w14:textId="75A794D2"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1079BE16" w14:textId="77777777" w:rsidTr="00B6714F">
        <w:tc>
          <w:tcPr>
            <w:tcW w:w="3244" w:type="dxa"/>
            <w:vAlign w:val="center"/>
          </w:tcPr>
          <w:p w14:paraId="16E0C431" w14:textId="6049AD40" w:rsidR="00B01F94" w:rsidRPr="00B01F94" w:rsidRDefault="00E96625">
            <w:pPr>
              <w:spacing w:line="300" w:lineRule="auto"/>
              <w:rPr>
                <w:rFonts w:ascii="SimSun" w:eastAsia="SimSun" w:hAnsi="SimSun"/>
                <w:sz w:val="22"/>
              </w:rPr>
            </w:pPr>
            <w:r>
              <w:rPr>
                <w:rFonts w:eastAsiaTheme="minorHAnsi"/>
                <w:color w:val="000000"/>
                <w:sz w:val="22"/>
              </w:rPr>
              <w:lastRenderedPageBreak/>
              <w:t>88≤</w:t>
            </w:r>
            <w:r w:rsidR="00B57314">
              <w:rPr>
                <w:color w:val="000000"/>
                <w:sz w:val="22"/>
              </w:rPr>
              <w:t>X</w:t>
            </w:r>
            <w:r w:rsidR="00B01F94" w:rsidRPr="00B01F94">
              <w:rPr>
                <w:color w:val="000000"/>
                <w:sz w:val="22"/>
              </w:rPr>
              <w:t xml:space="preserve"> </w:t>
            </w:r>
            <w:r>
              <w:rPr>
                <w:rFonts w:eastAsiaTheme="minorHAnsi"/>
                <w:color w:val="000000"/>
                <w:sz w:val="22"/>
              </w:rPr>
              <w:t>≤</w:t>
            </w:r>
            <w:r>
              <w:rPr>
                <w:color w:val="000000"/>
                <w:sz w:val="22"/>
              </w:rPr>
              <w:t>90</w:t>
            </w:r>
            <w:r w:rsidR="00195D0D" w:rsidRPr="00B01F94">
              <w:rPr>
                <w:rFonts w:hint="eastAsia"/>
                <w:color w:val="000000"/>
                <w:sz w:val="22"/>
              </w:rPr>
              <w:t xml:space="preserve"> </w:t>
            </w:r>
          </w:p>
        </w:tc>
        <w:tc>
          <w:tcPr>
            <w:tcW w:w="3544" w:type="dxa"/>
            <w:vAlign w:val="center"/>
          </w:tcPr>
          <w:p w14:paraId="47D34E90" w14:textId="3140C78F"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3ECC27F0" w14:textId="77777777" w:rsidTr="00B6714F">
        <w:tc>
          <w:tcPr>
            <w:tcW w:w="3244" w:type="dxa"/>
            <w:vAlign w:val="center"/>
          </w:tcPr>
          <w:p w14:paraId="297E0851" w14:textId="1634FAC2" w:rsidR="00B01F94" w:rsidRPr="00B01F94" w:rsidRDefault="00E96625">
            <w:pPr>
              <w:spacing w:line="300" w:lineRule="auto"/>
              <w:rPr>
                <w:rFonts w:ascii="SimSun" w:eastAsia="SimSun" w:hAnsi="SimSun"/>
                <w:sz w:val="22"/>
              </w:rPr>
            </w:pPr>
            <w:r>
              <w:rPr>
                <w:rFonts w:eastAsiaTheme="minorHAnsi"/>
                <w:color w:val="000000"/>
                <w:sz w:val="22"/>
              </w:rPr>
              <w:t>85≤</w:t>
            </w:r>
            <w:r w:rsidR="00B57314">
              <w:rPr>
                <w:color w:val="000000"/>
                <w:sz w:val="22"/>
              </w:rPr>
              <w:t>X</w:t>
            </w:r>
            <w:r w:rsidR="00B01F94" w:rsidRPr="00B01F94">
              <w:rPr>
                <w:color w:val="000000"/>
                <w:sz w:val="22"/>
              </w:rPr>
              <w:t xml:space="preserve"> </w:t>
            </w:r>
            <w:r>
              <w:rPr>
                <w:rFonts w:eastAsiaTheme="minorHAnsi"/>
                <w:color w:val="000000"/>
                <w:sz w:val="22"/>
              </w:rPr>
              <w:t>≤</w:t>
            </w:r>
            <w:r>
              <w:rPr>
                <w:color w:val="000000"/>
                <w:sz w:val="22"/>
              </w:rPr>
              <w:t>87</w:t>
            </w:r>
          </w:p>
        </w:tc>
        <w:tc>
          <w:tcPr>
            <w:tcW w:w="3544" w:type="dxa"/>
            <w:vAlign w:val="center"/>
          </w:tcPr>
          <w:p w14:paraId="6311D959" w14:textId="7EC29663"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41C9138B" w14:textId="77777777" w:rsidTr="00B6714F">
        <w:tc>
          <w:tcPr>
            <w:tcW w:w="3244" w:type="dxa"/>
            <w:vAlign w:val="center"/>
          </w:tcPr>
          <w:p w14:paraId="3924FEA6" w14:textId="287AB046" w:rsidR="00B01F94" w:rsidRPr="00B01F94" w:rsidRDefault="00B57314" w:rsidP="00195D0D">
            <w:pPr>
              <w:spacing w:line="300" w:lineRule="auto"/>
              <w:rPr>
                <w:rFonts w:ascii="SimSun" w:eastAsia="SimSun" w:hAnsi="SimSun"/>
                <w:sz w:val="22"/>
              </w:rPr>
            </w:pPr>
            <w:r>
              <w:rPr>
                <w:rFonts w:hint="eastAsia"/>
                <w:color w:val="000000"/>
                <w:sz w:val="22"/>
              </w:rPr>
              <w:t>X</w:t>
            </w:r>
            <w:r w:rsidR="00B01F94" w:rsidRPr="00B01F94">
              <w:rPr>
                <w:rFonts w:hint="eastAsia"/>
                <w:color w:val="000000"/>
                <w:sz w:val="22"/>
              </w:rPr>
              <w:t xml:space="preserve"> ＜ </w:t>
            </w:r>
            <w:r w:rsidR="00195D0D">
              <w:rPr>
                <w:color w:val="000000"/>
                <w:sz w:val="22"/>
              </w:rPr>
              <w:t>85</w:t>
            </w:r>
          </w:p>
        </w:tc>
        <w:tc>
          <w:tcPr>
            <w:tcW w:w="3544" w:type="dxa"/>
            <w:vAlign w:val="center"/>
          </w:tcPr>
          <w:p w14:paraId="5B4A05B0" w14:textId="089E52D0"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bl>
    <w:p w14:paraId="071B26D6" w14:textId="222CFA0B" w:rsidR="005C24B1" w:rsidRDefault="005C24B1" w:rsidP="00B01F94">
      <w:pPr>
        <w:pBdr>
          <w:top w:val="nil"/>
          <w:left w:val="nil"/>
          <w:bottom w:val="nil"/>
          <w:right w:val="nil"/>
          <w:between w:val="nil"/>
        </w:pBdr>
        <w:rPr>
          <w:rFonts w:ascii="SimSun" w:eastAsia="SimSun" w:hAnsi="SimSun" w:cs="SimSun"/>
          <w:color w:val="000000"/>
          <w:sz w:val="22"/>
          <w:szCs w:val="22"/>
        </w:rPr>
      </w:pPr>
    </w:p>
    <w:p w14:paraId="771827ED" w14:textId="43B0241F" w:rsidR="005C24B1" w:rsidRDefault="00195D0D" w:rsidP="00E132B9">
      <w:pPr>
        <w:pBdr>
          <w:top w:val="nil"/>
          <w:left w:val="nil"/>
          <w:bottom w:val="nil"/>
          <w:right w:val="nil"/>
          <w:between w:val="nil"/>
        </w:pBd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年度超额奖励</w:t>
      </w:r>
      <w:r w:rsidRPr="006738BD">
        <w:rPr>
          <w:rFonts w:ascii="SimSun" w:eastAsia="SimSun" w:hAnsi="SimSun" w:cs="Gungsuh"/>
          <w:sz w:val="22"/>
          <w:szCs w:val="22"/>
        </w:rPr>
        <w:t>折扣优惠金额</w:t>
      </w:r>
      <w:r>
        <w:rPr>
          <w:rFonts w:ascii="SimSun" w:eastAsia="SimSun" w:hAnsi="SimSun" w:cs="Gungsuh" w:hint="eastAsia"/>
          <w:sz w:val="22"/>
          <w:szCs w:val="22"/>
        </w:rPr>
        <w:t>：</w:t>
      </w:r>
      <w:r w:rsidR="00B6714F">
        <w:rPr>
          <w:rFonts w:ascii="SimSun" w:eastAsia="SimSun" w:hAnsi="SimSun" w:cs="SimSun" w:hint="eastAsia"/>
          <w:sz w:val="22"/>
          <w:szCs w:val="22"/>
        </w:rPr>
        <w:t>如经销商的</w:t>
      </w:r>
      <w:r w:rsidR="003B2E91">
        <w:rPr>
          <w:rFonts w:ascii="SimSun" w:eastAsia="SimSun" w:hAnsi="SimSun" w:cs="SimSun" w:hint="eastAsia"/>
          <w:color w:val="000000"/>
          <w:sz w:val="22"/>
          <w:szCs w:val="22"/>
        </w:rPr>
        <w:t>年度S</w:t>
      </w:r>
      <w:r w:rsidR="003B2E91">
        <w:rPr>
          <w:rFonts w:ascii="SimSun" w:eastAsia="SimSun" w:hAnsi="SimSun" w:cs="SimSun"/>
          <w:color w:val="000000"/>
          <w:sz w:val="22"/>
          <w:szCs w:val="22"/>
        </w:rPr>
        <w:t>AP</w:t>
      </w:r>
      <w:r w:rsidR="003B2E91" w:rsidRPr="006738BD">
        <w:rPr>
          <w:rFonts w:ascii="SimSun" w:eastAsia="SimSun" w:hAnsi="SimSun" w:cs="SimSun"/>
          <w:color w:val="000000"/>
          <w:sz w:val="22"/>
          <w:szCs w:val="22"/>
        </w:rPr>
        <w:t>销售指标达成率</w:t>
      </w:r>
      <w:r w:rsidR="003B2E91">
        <w:rPr>
          <w:rFonts w:ascii="SimSun" w:eastAsia="SimSun" w:hAnsi="SimSun" w:cs="SimSun" w:hint="eastAsia"/>
          <w:color w:val="000000"/>
          <w:sz w:val="22"/>
          <w:szCs w:val="22"/>
        </w:rPr>
        <w:t>和年度R</w:t>
      </w:r>
      <w:r w:rsidR="003B2E91">
        <w:rPr>
          <w:rFonts w:ascii="SimSun" w:eastAsia="SimSun" w:hAnsi="SimSun" w:cs="SimSun"/>
          <w:color w:val="000000"/>
          <w:sz w:val="22"/>
          <w:szCs w:val="22"/>
        </w:rPr>
        <w:t>CR</w:t>
      </w:r>
      <w:r w:rsidR="003B2E91">
        <w:rPr>
          <w:rFonts w:ascii="SimSun" w:eastAsia="SimSun" w:hAnsi="SimSun" w:cs="SimSun" w:hint="eastAsia"/>
          <w:color w:val="000000"/>
          <w:sz w:val="22"/>
          <w:szCs w:val="22"/>
        </w:rPr>
        <w:t>销售指标达成率</w:t>
      </w:r>
      <w:r w:rsidR="00213C32">
        <w:rPr>
          <w:rFonts w:ascii="SimSun" w:eastAsia="SimSun" w:hAnsi="SimSun" w:cs="SimSun" w:hint="eastAsia"/>
          <w:color w:val="000000"/>
          <w:sz w:val="22"/>
          <w:szCs w:val="22"/>
        </w:rPr>
        <w:t>均</w:t>
      </w:r>
      <w:r w:rsidR="003B2E91">
        <w:rPr>
          <w:rFonts w:ascii="SimSun" w:eastAsia="SimSun" w:hAnsi="SimSun" w:cs="SimSun" w:hint="eastAsia"/>
          <w:color w:val="000000"/>
          <w:sz w:val="22"/>
          <w:szCs w:val="22"/>
        </w:rPr>
        <w:t>分别</w:t>
      </w:r>
      <w:r>
        <w:rPr>
          <w:rFonts w:ascii="Verdana" w:eastAsia="SimSun" w:hAnsi="Verdana" w:cs="SimSun"/>
          <w:color w:val="000000"/>
          <w:sz w:val="22"/>
          <w:szCs w:val="22"/>
        </w:rPr>
        <w:t>&gt;</w:t>
      </w:r>
      <w:r w:rsidR="00984E84">
        <w:rPr>
          <w:rFonts w:ascii="SimSun" w:eastAsia="SimSun" w:hAnsi="SimSun" w:cs="SimSun"/>
          <w:color w:val="000000"/>
          <w:sz w:val="22"/>
          <w:szCs w:val="22"/>
        </w:rPr>
        <w:t>100</w:t>
      </w:r>
      <w:r w:rsidR="003B2E91">
        <w:rPr>
          <w:rFonts w:ascii="SimSun" w:eastAsia="SimSun" w:hAnsi="SimSun" w:cs="SimSun"/>
          <w:color w:val="000000"/>
          <w:sz w:val="22"/>
          <w:szCs w:val="22"/>
        </w:rPr>
        <w:t>%</w:t>
      </w:r>
      <w:r w:rsidR="003B2E91">
        <w:rPr>
          <w:rFonts w:ascii="SimSun" w:eastAsia="SimSun" w:hAnsi="SimSun" w:cs="SimSun" w:hint="eastAsia"/>
          <w:color w:val="000000"/>
          <w:sz w:val="22"/>
          <w:szCs w:val="22"/>
        </w:rPr>
        <w:t>，</w:t>
      </w:r>
      <w:r w:rsidR="003C48C8">
        <w:rPr>
          <w:rFonts w:ascii="SimSun" w:eastAsia="SimSun" w:hAnsi="SimSun" w:cs="SimSun" w:hint="eastAsia"/>
          <w:color w:val="000000"/>
          <w:sz w:val="22"/>
          <w:szCs w:val="22"/>
        </w:rPr>
        <w:t>则</w:t>
      </w:r>
      <w:r w:rsidR="005C24B1">
        <w:rPr>
          <w:rFonts w:ascii="SimSun" w:eastAsia="SimSun" w:hAnsi="SimSun" w:cs="SimSun" w:hint="eastAsia"/>
          <w:color w:val="000000"/>
          <w:sz w:val="22"/>
          <w:szCs w:val="22"/>
        </w:rPr>
        <w:t>经销商可</w:t>
      </w:r>
      <w:r w:rsidR="00B01F94">
        <w:rPr>
          <w:rFonts w:ascii="SimSun" w:eastAsia="SimSun" w:hAnsi="SimSun" w:cs="SimSun" w:hint="eastAsia"/>
          <w:color w:val="000000"/>
          <w:sz w:val="22"/>
          <w:szCs w:val="22"/>
        </w:rPr>
        <w:t>根据下表年度销售指标达成率，获得相应比例的</w:t>
      </w:r>
      <w:r w:rsidR="003C48C8">
        <w:rPr>
          <w:rFonts w:ascii="SimSun" w:eastAsia="SimSun" w:hAnsi="SimSun" w:cs="SimSun" w:hint="eastAsia"/>
          <w:color w:val="000000"/>
          <w:sz w:val="22"/>
          <w:szCs w:val="22"/>
        </w:rPr>
        <w:t>年度</w:t>
      </w:r>
      <w:r w:rsidR="003C48C8" w:rsidRPr="006738BD">
        <w:rPr>
          <w:rFonts w:ascii="SimSun" w:eastAsia="SimSun" w:hAnsi="SimSun" w:cs="SimSun"/>
          <w:sz w:val="22"/>
          <w:szCs w:val="22"/>
        </w:rPr>
        <w:t>政策折扣优惠基数</w:t>
      </w:r>
      <w:r w:rsidR="003C48C8">
        <w:rPr>
          <w:rFonts w:ascii="SimSun" w:eastAsia="SimSun" w:hAnsi="SimSun" w:cs="SimSun" w:hint="eastAsia"/>
          <w:sz w:val="22"/>
          <w:szCs w:val="22"/>
        </w:rPr>
        <w:t>作为</w:t>
      </w:r>
      <w:r w:rsidR="003C48C8">
        <w:rPr>
          <w:rFonts w:ascii="SimSun" w:eastAsia="SimSun" w:hAnsi="SimSun" w:cs="SimSun" w:hint="eastAsia"/>
          <w:color w:val="000000"/>
          <w:sz w:val="22"/>
          <w:szCs w:val="22"/>
        </w:rPr>
        <w:t>年度</w:t>
      </w:r>
      <w:r>
        <w:rPr>
          <w:rFonts w:ascii="SimSun" w:eastAsia="SimSun" w:hAnsi="SimSun" w:cs="SimSun" w:hint="eastAsia"/>
          <w:color w:val="000000"/>
          <w:sz w:val="22"/>
          <w:szCs w:val="22"/>
        </w:rPr>
        <w:t>超额奖励</w:t>
      </w:r>
      <w:r w:rsidR="00B01F94">
        <w:rPr>
          <w:rFonts w:ascii="SimSun" w:eastAsia="SimSun" w:hAnsi="SimSun" w:cs="SimSun" w:hint="eastAsia"/>
          <w:color w:val="000000"/>
          <w:sz w:val="22"/>
          <w:szCs w:val="22"/>
        </w:rPr>
        <w:t>折扣优惠金额：</w:t>
      </w:r>
    </w:p>
    <w:p w14:paraId="0CC71063" w14:textId="77777777" w:rsidR="00B01F94" w:rsidRDefault="00B01F94" w:rsidP="005C24B1">
      <w:pPr>
        <w:pBdr>
          <w:top w:val="nil"/>
          <w:left w:val="nil"/>
          <w:bottom w:val="nil"/>
          <w:right w:val="nil"/>
          <w:between w:val="nil"/>
        </w:pBd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B01F94" w:rsidRPr="00B01F94" w14:paraId="38BFEC79" w14:textId="77777777" w:rsidTr="00B6714F">
        <w:tc>
          <w:tcPr>
            <w:tcW w:w="3244" w:type="dxa"/>
          </w:tcPr>
          <w:p w14:paraId="57A3679F" w14:textId="2B39326F" w:rsidR="00B01F94" w:rsidRPr="00B01F94" w:rsidRDefault="00B01F94" w:rsidP="000A02C9">
            <w:pPr>
              <w:spacing w:line="300" w:lineRule="auto"/>
              <w:rPr>
                <w:rFonts w:ascii="SimSun" w:eastAsia="SimSun" w:hAnsi="SimSun"/>
                <w:sz w:val="22"/>
              </w:rPr>
            </w:pPr>
            <w:r w:rsidRPr="00B01F94">
              <w:rPr>
                <w:rFonts w:ascii="SimSun" w:eastAsia="SimSun" w:hAnsi="SimSun" w:hint="eastAsia"/>
                <w:sz w:val="22"/>
              </w:rPr>
              <w:t>年度销售指标达成率（</w:t>
            </w:r>
            <w:r w:rsidR="000A02C9">
              <w:rPr>
                <w:rFonts w:ascii="SimSun" w:eastAsia="SimSun" w:hAnsi="SimSun"/>
                <w:sz w:val="22"/>
              </w:rPr>
              <w:t>X</w:t>
            </w:r>
            <w:r w:rsidRPr="00B01F94">
              <w:rPr>
                <w:rFonts w:ascii="SimSun" w:eastAsia="SimSun" w:hAnsi="SimSun" w:hint="eastAsia"/>
                <w:sz w:val="22"/>
              </w:rPr>
              <w:t>%）</w:t>
            </w:r>
          </w:p>
        </w:tc>
        <w:tc>
          <w:tcPr>
            <w:tcW w:w="3544" w:type="dxa"/>
          </w:tcPr>
          <w:p w14:paraId="32CB3513" w14:textId="57668204" w:rsidR="00B01F94" w:rsidRPr="00B01F94" w:rsidRDefault="00B01F94" w:rsidP="00195D0D">
            <w:pPr>
              <w:spacing w:line="300" w:lineRule="auto"/>
              <w:rPr>
                <w:rFonts w:ascii="SimSun" w:eastAsia="SimSun" w:hAnsi="SimSun"/>
                <w:sz w:val="22"/>
              </w:rPr>
            </w:pPr>
            <w:r>
              <w:rPr>
                <w:rFonts w:ascii="SimSun" w:eastAsia="SimSun" w:hAnsi="SimSun" w:hint="eastAsia"/>
                <w:sz w:val="22"/>
              </w:rPr>
              <w:t>可获得的</w:t>
            </w:r>
            <w:r w:rsidRPr="00B01F94">
              <w:rPr>
                <w:rFonts w:ascii="SimSun" w:eastAsia="SimSun" w:hAnsi="SimSun" w:hint="eastAsia"/>
                <w:sz w:val="22"/>
              </w:rPr>
              <w:t>年度政策折扣优惠基数</w:t>
            </w:r>
            <w:r>
              <w:rPr>
                <w:rFonts w:ascii="SimSun" w:eastAsia="SimSun" w:hAnsi="SimSun" w:hint="eastAsia"/>
                <w:sz w:val="22"/>
              </w:rPr>
              <w:t>的比例</w:t>
            </w:r>
          </w:p>
        </w:tc>
      </w:tr>
      <w:tr w:rsidR="00B01F94" w:rsidRPr="00B01F94" w14:paraId="76090AA4" w14:textId="77777777" w:rsidTr="00B6714F">
        <w:tc>
          <w:tcPr>
            <w:tcW w:w="3244" w:type="dxa"/>
            <w:vAlign w:val="center"/>
          </w:tcPr>
          <w:p w14:paraId="35DFBE3E" w14:textId="3BA7EF38" w:rsidR="00B01F94" w:rsidRPr="00B01F94" w:rsidRDefault="00195D0D" w:rsidP="00195D0D">
            <w:pPr>
              <w:spacing w:line="300" w:lineRule="auto"/>
              <w:rPr>
                <w:rFonts w:ascii="SimSun" w:eastAsia="SimSun" w:hAnsi="SimSun"/>
                <w:sz w:val="22"/>
              </w:rPr>
            </w:pPr>
            <w:r>
              <w:rPr>
                <w:rFonts w:ascii="DengXian" w:eastAsia="DengXian" w:hAnsi="DengXian"/>
                <w:color w:val="000000"/>
                <w:sz w:val="22"/>
              </w:rPr>
              <w:t>X</w:t>
            </w:r>
            <w:r>
              <w:rPr>
                <w:color w:val="000000"/>
                <w:sz w:val="22"/>
              </w:rPr>
              <w:t xml:space="preserve"> </w:t>
            </w:r>
            <m:oMath>
              <m:r>
                <m:rPr>
                  <m:sty m:val="p"/>
                </m:rPr>
                <w:rPr>
                  <w:rFonts w:ascii="Cambria Math" w:hAnsi="Cambria Math"/>
                  <w:color w:val="000000"/>
                  <w:sz w:val="22"/>
                </w:rPr>
                <m:t>≥</m:t>
              </m:r>
            </m:oMath>
            <w:r w:rsidR="00B01F94">
              <w:rPr>
                <w:color w:val="000000"/>
                <w:sz w:val="22"/>
              </w:rPr>
              <w:t xml:space="preserve">110 </w:t>
            </w:r>
          </w:p>
        </w:tc>
        <w:tc>
          <w:tcPr>
            <w:tcW w:w="3544" w:type="dxa"/>
            <w:vAlign w:val="center"/>
          </w:tcPr>
          <w:p w14:paraId="639213A8" w14:textId="5D40B226" w:rsidR="00B01F94" w:rsidRPr="00B01F94" w:rsidRDefault="006F4D9D" w:rsidP="00B01F94">
            <w:pPr>
              <w:spacing w:line="300" w:lineRule="auto"/>
              <w:rPr>
                <w:rFonts w:asciiTheme="minorEastAsia" w:hAnsiTheme="minorEastAsia"/>
                <w:sz w:val="22"/>
              </w:rPr>
            </w:pPr>
            <w:r>
              <w:rPr>
                <w:color w:val="000000"/>
                <w:sz w:val="22"/>
              </w:rPr>
              <w:t>00</w:t>
            </w:r>
            <w:r w:rsidRPr="00B01F94">
              <w:rPr>
                <w:rFonts w:hint="eastAsia"/>
                <w:color w:val="000000"/>
                <w:sz w:val="22"/>
              </w:rPr>
              <w:t>%</w:t>
            </w:r>
          </w:p>
        </w:tc>
      </w:tr>
      <w:tr w:rsidR="006F4D9D" w:rsidRPr="00B01F94" w14:paraId="137B2690" w14:textId="77777777" w:rsidTr="00B96590">
        <w:tc>
          <w:tcPr>
            <w:tcW w:w="3244" w:type="dxa"/>
            <w:vAlign w:val="center"/>
          </w:tcPr>
          <w:p w14:paraId="53EA2406" w14:textId="2907DFD4" w:rsidR="006F4D9D" w:rsidRPr="00B01F94" w:rsidRDefault="006F4D9D" w:rsidP="006F4D9D">
            <w:pPr>
              <w:spacing w:line="300" w:lineRule="auto"/>
              <w:rPr>
                <w:rFonts w:ascii="SimSun" w:eastAsia="SimSun" w:hAnsi="SimSun"/>
                <w:sz w:val="22"/>
              </w:rPr>
            </w:pPr>
            <w:r>
              <w:rPr>
                <w:rFonts w:ascii="DengXian" w:eastAsia="DengXian" w:hAnsi="DengXian"/>
                <w:color w:val="000000"/>
                <w:sz w:val="22"/>
              </w:rPr>
              <w:t xml:space="preserve">X </w:t>
            </w:r>
            <w:r w:rsidRPr="00B01F94">
              <w:rPr>
                <w:rFonts w:hint="eastAsia"/>
                <w:color w:val="000000"/>
                <w:sz w:val="22"/>
              </w:rPr>
              <w:t>=</w:t>
            </w:r>
            <w:r>
              <w:rPr>
                <w:color w:val="000000"/>
                <w:sz w:val="22"/>
              </w:rPr>
              <w:t xml:space="preserve"> 109</w:t>
            </w:r>
          </w:p>
        </w:tc>
        <w:tc>
          <w:tcPr>
            <w:tcW w:w="3544" w:type="dxa"/>
          </w:tcPr>
          <w:p w14:paraId="5874CA21" w14:textId="30EA3C93"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6F35699F" w14:textId="77777777" w:rsidTr="00B96590">
        <w:tc>
          <w:tcPr>
            <w:tcW w:w="3244" w:type="dxa"/>
            <w:vAlign w:val="center"/>
          </w:tcPr>
          <w:p w14:paraId="45577139" w14:textId="041EC246" w:rsidR="006F4D9D" w:rsidRDefault="006F4D9D" w:rsidP="006F4D9D">
            <w:pPr>
              <w:spacing w:line="300" w:lineRule="auto"/>
              <w:rPr>
                <w:color w:val="000000"/>
                <w:sz w:val="22"/>
              </w:rPr>
            </w:pPr>
            <w:r>
              <w:rPr>
                <w:color w:val="000000"/>
                <w:sz w:val="22"/>
              </w:rPr>
              <w:t>X = 108</w:t>
            </w:r>
          </w:p>
        </w:tc>
        <w:tc>
          <w:tcPr>
            <w:tcW w:w="3544" w:type="dxa"/>
          </w:tcPr>
          <w:p w14:paraId="469F7AC3" w14:textId="3F14ECEB"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10D701DE" w14:textId="77777777" w:rsidTr="00B96590">
        <w:tc>
          <w:tcPr>
            <w:tcW w:w="3244" w:type="dxa"/>
            <w:vAlign w:val="center"/>
          </w:tcPr>
          <w:p w14:paraId="616CA634" w14:textId="6EAC7663" w:rsidR="006F4D9D" w:rsidRDefault="006F4D9D" w:rsidP="006F4D9D">
            <w:pPr>
              <w:spacing w:line="300" w:lineRule="auto"/>
              <w:rPr>
                <w:color w:val="000000"/>
                <w:sz w:val="22"/>
              </w:rPr>
            </w:pPr>
            <w:r>
              <w:rPr>
                <w:color w:val="000000"/>
                <w:sz w:val="22"/>
              </w:rPr>
              <w:t>X = 107</w:t>
            </w:r>
          </w:p>
        </w:tc>
        <w:tc>
          <w:tcPr>
            <w:tcW w:w="3544" w:type="dxa"/>
          </w:tcPr>
          <w:p w14:paraId="2030F295" w14:textId="2C611ACA"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5C7BE949" w14:textId="77777777" w:rsidTr="00B96590">
        <w:tc>
          <w:tcPr>
            <w:tcW w:w="3244" w:type="dxa"/>
            <w:vAlign w:val="center"/>
          </w:tcPr>
          <w:p w14:paraId="0275651A" w14:textId="1BA04C65" w:rsidR="006F4D9D" w:rsidRDefault="006F4D9D" w:rsidP="006F4D9D">
            <w:pPr>
              <w:spacing w:line="300" w:lineRule="auto"/>
              <w:rPr>
                <w:color w:val="000000"/>
                <w:sz w:val="22"/>
              </w:rPr>
            </w:pPr>
            <w:r>
              <w:rPr>
                <w:color w:val="000000"/>
                <w:sz w:val="22"/>
              </w:rPr>
              <w:t>X = 106</w:t>
            </w:r>
          </w:p>
        </w:tc>
        <w:tc>
          <w:tcPr>
            <w:tcW w:w="3544" w:type="dxa"/>
          </w:tcPr>
          <w:p w14:paraId="6CB4505D" w14:textId="4D64996A"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EA204E4" w14:textId="77777777" w:rsidTr="00B96590">
        <w:tc>
          <w:tcPr>
            <w:tcW w:w="3244" w:type="dxa"/>
            <w:vAlign w:val="center"/>
          </w:tcPr>
          <w:p w14:paraId="5D1AE8C4" w14:textId="358C71B6" w:rsidR="006F4D9D" w:rsidRDefault="006F4D9D" w:rsidP="006F4D9D">
            <w:pPr>
              <w:spacing w:line="300" w:lineRule="auto"/>
              <w:rPr>
                <w:color w:val="000000"/>
                <w:sz w:val="22"/>
              </w:rPr>
            </w:pPr>
            <w:r>
              <w:rPr>
                <w:color w:val="000000"/>
                <w:sz w:val="22"/>
              </w:rPr>
              <w:t>X = 105</w:t>
            </w:r>
          </w:p>
        </w:tc>
        <w:tc>
          <w:tcPr>
            <w:tcW w:w="3544" w:type="dxa"/>
          </w:tcPr>
          <w:p w14:paraId="6C608A2E" w14:textId="6A29C091"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68FB8B2" w14:textId="77777777" w:rsidTr="00B96590">
        <w:tc>
          <w:tcPr>
            <w:tcW w:w="3244" w:type="dxa"/>
            <w:vAlign w:val="center"/>
          </w:tcPr>
          <w:p w14:paraId="38A2742C" w14:textId="11A28DC9" w:rsidR="006F4D9D" w:rsidRDefault="006F4D9D" w:rsidP="006F4D9D">
            <w:pPr>
              <w:spacing w:line="300" w:lineRule="auto"/>
              <w:rPr>
                <w:color w:val="000000"/>
                <w:sz w:val="22"/>
              </w:rPr>
            </w:pPr>
            <w:r>
              <w:rPr>
                <w:color w:val="000000"/>
                <w:sz w:val="22"/>
              </w:rPr>
              <w:t>X = 104</w:t>
            </w:r>
          </w:p>
        </w:tc>
        <w:tc>
          <w:tcPr>
            <w:tcW w:w="3544" w:type="dxa"/>
          </w:tcPr>
          <w:p w14:paraId="4B4F918D" w14:textId="0C06DA61"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328EF447" w14:textId="77777777" w:rsidTr="00B96590">
        <w:tc>
          <w:tcPr>
            <w:tcW w:w="3244" w:type="dxa"/>
            <w:vAlign w:val="center"/>
          </w:tcPr>
          <w:p w14:paraId="549CF659" w14:textId="2DAA617D" w:rsidR="006F4D9D" w:rsidRDefault="006F4D9D" w:rsidP="006F4D9D">
            <w:pPr>
              <w:spacing w:line="300" w:lineRule="auto"/>
              <w:rPr>
                <w:color w:val="000000"/>
                <w:sz w:val="22"/>
              </w:rPr>
            </w:pPr>
            <w:r>
              <w:rPr>
                <w:color w:val="000000"/>
                <w:sz w:val="22"/>
              </w:rPr>
              <w:t>X = 103</w:t>
            </w:r>
          </w:p>
        </w:tc>
        <w:tc>
          <w:tcPr>
            <w:tcW w:w="3544" w:type="dxa"/>
          </w:tcPr>
          <w:p w14:paraId="24A394C4" w14:textId="2605EB9E"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11D3CDED" w14:textId="77777777" w:rsidTr="00B96590">
        <w:tc>
          <w:tcPr>
            <w:tcW w:w="3244" w:type="dxa"/>
            <w:vAlign w:val="center"/>
          </w:tcPr>
          <w:p w14:paraId="22B7B10E" w14:textId="2A97E14C" w:rsidR="006F4D9D" w:rsidRDefault="006F4D9D" w:rsidP="006F4D9D">
            <w:pPr>
              <w:spacing w:line="300" w:lineRule="auto"/>
              <w:rPr>
                <w:color w:val="000000"/>
                <w:sz w:val="22"/>
              </w:rPr>
            </w:pPr>
            <w:r>
              <w:rPr>
                <w:color w:val="000000"/>
                <w:sz w:val="22"/>
              </w:rPr>
              <w:t>X = 102</w:t>
            </w:r>
          </w:p>
        </w:tc>
        <w:tc>
          <w:tcPr>
            <w:tcW w:w="3544" w:type="dxa"/>
          </w:tcPr>
          <w:p w14:paraId="7C102120" w14:textId="70F40A8E"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0688040" w14:textId="77777777" w:rsidTr="00B96590">
        <w:tc>
          <w:tcPr>
            <w:tcW w:w="3244" w:type="dxa"/>
            <w:vAlign w:val="center"/>
          </w:tcPr>
          <w:p w14:paraId="41B4CA1C" w14:textId="27AC0025" w:rsidR="006F4D9D" w:rsidRDefault="006F4D9D" w:rsidP="006F4D9D">
            <w:pPr>
              <w:spacing w:line="300" w:lineRule="auto"/>
              <w:rPr>
                <w:color w:val="000000"/>
                <w:sz w:val="22"/>
              </w:rPr>
            </w:pPr>
            <w:r>
              <w:rPr>
                <w:color w:val="000000"/>
                <w:sz w:val="22"/>
              </w:rPr>
              <w:t>X = 101</w:t>
            </w:r>
          </w:p>
        </w:tc>
        <w:tc>
          <w:tcPr>
            <w:tcW w:w="3544" w:type="dxa"/>
          </w:tcPr>
          <w:p w14:paraId="4FBA7D5F" w14:textId="5BB41852"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bl>
    <w:p w14:paraId="39098A41" w14:textId="45ACA811" w:rsidR="003B2E91" w:rsidRPr="006738BD" w:rsidRDefault="003B2E91" w:rsidP="005C24B1">
      <w:pPr>
        <w:pBdr>
          <w:top w:val="nil"/>
          <w:left w:val="nil"/>
          <w:bottom w:val="nil"/>
          <w:right w:val="nil"/>
          <w:between w:val="nil"/>
        </w:pBdr>
        <w:rPr>
          <w:rFonts w:ascii="SimSun" w:eastAsia="SimSun" w:hAnsi="SimSun" w:cs="SimSun"/>
          <w:color w:val="000000"/>
          <w:sz w:val="22"/>
          <w:szCs w:val="22"/>
        </w:rPr>
      </w:pPr>
    </w:p>
    <w:p w14:paraId="1E5BC729" w14:textId="25A85FD4" w:rsidR="00B57314" w:rsidRPr="00B57314" w:rsidRDefault="00B57314" w:rsidP="00C16FC3">
      <w:pPr>
        <w:numPr>
          <w:ilvl w:val="0"/>
          <w:numId w:val="9"/>
        </w:numPr>
        <w:pBdr>
          <w:top w:val="nil"/>
          <w:left w:val="nil"/>
          <w:bottom w:val="nil"/>
          <w:right w:val="nil"/>
          <w:between w:val="nil"/>
        </w:pBdr>
        <w:spacing w:line="300" w:lineRule="auto"/>
        <w:rPr>
          <w:rFonts w:ascii="SimSun" w:eastAsia="SimSun" w:hAnsi="SimSun" w:cs="SimSun"/>
          <w:color w:val="000000"/>
          <w:sz w:val="22"/>
          <w:szCs w:val="22"/>
        </w:rPr>
      </w:pPr>
      <w:r w:rsidRPr="00B57314">
        <w:rPr>
          <w:rFonts w:ascii="SimSun" w:eastAsia="SimSun" w:hAnsi="SimSun" w:cs="SimSun" w:hint="eastAsia"/>
          <w:color w:val="000000"/>
          <w:sz w:val="22"/>
          <w:szCs w:val="22"/>
        </w:rPr>
        <w:t>即使有前述约定，经销商可根据前述折扣优惠基数调整方案一可获得的</w:t>
      </w:r>
      <w:r w:rsidRPr="006738BD">
        <w:rPr>
          <w:rFonts w:ascii="SimSun" w:eastAsia="SimSun" w:hAnsi="SimSun" w:cs="SimSun"/>
          <w:color w:val="000000"/>
          <w:sz w:val="22"/>
          <w:szCs w:val="22"/>
        </w:rPr>
        <w:t>年度政策折扣优惠基数</w:t>
      </w:r>
      <w:r w:rsidRPr="00B57314">
        <w:rPr>
          <w:rFonts w:ascii="SimSun" w:eastAsia="SimSun" w:hAnsi="SimSun" w:cs="SimSun" w:hint="eastAsia"/>
          <w:color w:val="000000"/>
          <w:sz w:val="22"/>
          <w:szCs w:val="22"/>
        </w:rPr>
        <w:t>的比例最高不超过</w:t>
      </w:r>
      <w:r w:rsidRPr="00B57314">
        <w:rPr>
          <w:rFonts w:ascii="SimSun" w:eastAsia="SimSun" w:hAnsi="SimSun" w:cs="SimSun"/>
          <w:color w:val="000000"/>
          <w:sz w:val="22"/>
          <w:szCs w:val="22"/>
        </w:rPr>
        <w:t>%</w:t>
      </w:r>
      <w:r w:rsidR="003B2E91">
        <w:rPr>
          <w:rFonts w:ascii="SimSun" w:eastAsia="SimSun" w:hAnsi="SimSun" w:cs="SimSun" w:hint="eastAsia"/>
          <w:color w:val="000000"/>
          <w:sz w:val="22"/>
          <w:szCs w:val="22"/>
        </w:rPr>
        <w:t>，且</w:t>
      </w:r>
      <w:r w:rsidR="00E438D6">
        <w:rPr>
          <w:rFonts w:ascii="SimSun" w:eastAsia="SimSun" w:hAnsi="SimSun" w:cs="SimSun" w:hint="eastAsia"/>
          <w:color w:val="000000"/>
          <w:sz w:val="22"/>
          <w:szCs w:val="22"/>
        </w:rPr>
        <w:t>经销商可根据前述</w:t>
      </w:r>
      <w:r w:rsidR="00E438D6" w:rsidRPr="00B57314">
        <w:rPr>
          <w:rFonts w:ascii="SimSun" w:eastAsia="SimSun" w:hAnsi="SimSun" w:cs="SimSun" w:hint="eastAsia"/>
          <w:color w:val="000000"/>
          <w:sz w:val="22"/>
          <w:szCs w:val="22"/>
        </w:rPr>
        <w:t>折扣优惠基数调整方案一</w:t>
      </w:r>
      <w:r w:rsidR="000A02C9">
        <w:rPr>
          <w:rFonts w:ascii="SimSun" w:eastAsia="SimSun" w:hAnsi="SimSun" w:cs="SimSun" w:hint="eastAsia"/>
          <w:color w:val="000000"/>
          <w:sz w:val="22"/>
          <w:szCs w:val="22"/>
        </w:rPr>
        <w:t>和</w:t>
      </w:r>
      <w:r w:rsidR="00E438D6" w:rsidRPr="00B57314">
        <w:rPr>
          <w:rFonts w:ascii="SimSun" w:eastAsia="SimSun" w:hAnsi="SimSun" w:cs="SimSun" w:hint="eastAsia"/>
          <w:color w:val="000000"/>
          <w:sz w:val="22"/>
          <w:szCs w:val="22"/>
        </w:rPr>
        <w:t>方案二</w:t>
      </w:r>
      <w:r w:rsidR="00916CA9">
        <w:rPr>
          <w:rFonts w:ascii="SimSun" w:eastAsia="SimSun" w:hAnsi="SimSun" w:cs="SimSun" w:hint="eastAsia"/>
          <w:color w:val="000000"/>
          <w:sz w:val="22"/>
          <w:szCs w:val="22"/>
        </w:rPr>
        <w:t>可获得的年度政策折扣优惠基数</w:t>
      </w:r>
      <w:r w:rsidR="00E438D6" w:rsidRPr="00B57314">
        <w:rPr>
          <w:rFonts w:ascii="SimSun" w:eastAsia="SimSun" w:hAnsi="SimSun" w:cs="SimSun" w:hint="eastAsia"/>
          <w:color w:val="000000"/>
          <w:sz w:val="22"/>
          <w:szCs w:val="22"/>
        </w:rPr>
        <w:t>的比例最高不超过</w:t>
      </w:r>
      <w:r w:rsidR="00E438D6">
        <w:rPr>
          <w:rFonts w:ascii="SimSun" w:eastAsia="SimSun" w:hAnsi="SimSun" w:cs="SimSun"/>
          <w:color w:val="000000"/>
          <w:sz w:val="22"/>
          <w:szCs w:val="22"/>
        </w:rPr>
        <w:t>%</w:t>
      </w:r>
      <w:r w:rsidR="00E438D6">
        <w:rPr>
          <w:rFonts w:ascii="SimSun" w:eastAsia="SimSun" w:hAnsi="SimSun" w:cs="SimSun" w:hint="eastAsia"/>
          <w:color w:val="000000"/>
          <w:sz w:val="22"/>
          <w:szCs w:val="22"/>
        </w:rPr>
        <w:t>。</w:t>
      </w:r>
    </w:p>
    <w:p w14:paraId="083384F3" w14:textId="60886080" w:rsidR="00B57314" w:rsidRDefault="00B57314" w:rsidP="00E438D6">
      <w:pPr>
        <w:pBdr>
          <w:top w:val="nil"/>
          <w:left w:val="nil"/>
          <w:bottom w:val="nil"/>
          <w:right w:val="nil"/>
          <w:between w:val="nil"/>
        </w:pBdr>
        <w:ind w:left="720"/>
        <w:rPr>
          <w:rFonts w:ascii="SimSun" w:eastAsia="SimSun" w:hAnsi="SimSun" w:cs="SimSun"/>
          <w:color w:val="000000"/>
          <w:sz w:val="22"/>
          <w:szCs w:val="22"/>
        </w:rPr>
      </w:pPr>
    </w:p>
    <w:p w14:paraId="77E3E62A" w14:textId="41746E59" w:rsidR="00902F58" w:rsidRDefault="00984E84" w:rsidP="009B70F3">
      <w:pPr>
        <w:widowControl/>
        <w:jc w:val="left"/>
        <w:rPr>
          <w:rFonts w:ascii="SimSun" w:eastAsia="SimSun" w:hAnsi="SimSun" w:cs="SimSun"/>
          <w:b/>
          <w:sz w:val="22"/>
          <w:szCs w:val="22"/>
        </w:rPr>
      </w:pPr>
      <w:r>
        <w:rPr>
          <w:rFonts w:ascii="SimSun" w:eastAsia="SimSun" w:hAnsi="SimSun" w:cs="SimSun"/>
          <w:b/>
          <w:sz w:val="22"/>
          <w:szCs w:val="22"/>
        </w:rPr>
        <w:br w:type="page"/>
      </w:r>
      <w:r w:rsidR="00902F58">
        <w:rPr>
          <w:rFonts w:ascii="SimSun" w:eastAsia="SimSun" w:hAnsi="SimSun" w:cs="SimSun"/>
          <w:b/>
          <w:sz w:val="22"/>
          <w:szCs w:val="22"/>
        </w:rPr>
        <w:lastRenderedPageBreak/>
        <w:t>附件</w:t>
      </w:r>
      <w:r w:rsidR="00902F58">
        <w:rPr>
          <w:rFonts w:ascii="SimSun" w:eastAsia="SimSun" w:hAnsi="SimSun" w:cs="SimSun" w:hint="eastAsia"/>
          <w:b/>
          <w:sz w:val="22"/>
          <w:szCs w:val="22"/>
        </w:rPr>
        <w:t>三</w:t>
      </w:r>
    </w:p>
    <w:p w14:paraId="7D01C347" w14:textId="77777777" w:rsidR="00902F58" w:rsidRDefault="00902F58" w:rsidP="00902F58">
      <w:pPr>
        <w:widowControl/>
        <w:jc w:val="center"/>
        <w:rPr>
          <w:rFonts w:ascii="SimSun" w:eastAsia="SimSun" w:hAnsi="SimSun" w:cs="SimSun"/>
          <w:b/>
          <w:sz w:val="22"/>
          <w:szCs w:val="22"/>
        </w:rPr>
      </w:pPr>
      <w:r>
        <w:rPr>
          <w:rFonts w:ascii="SimSun" w:eastAsia="SimSun" w:hAnsi="SimSun" w:cs="SimSun"/>
          <w:b/>
          <w:sz w:val="22"/>
          <w:szCs w:val="22"/>
        </w:rPr>
        <w:t>绩效调整方案</w:t>
      </w:r>
    </w:p>
    <w:p w14:paraId="47AD7BE5" w14:textId="329FDA2E" w:rsidR="00902F58" w:rsidRDefault="00902F58" w:rsidP="009B70F3">
      <w:pPr>
        <w:pBdr>
          <w:top w:val="nil"/>
          <w:left w:val="nil"/>
          <w:bottom w:val="nil"/>
          <w:right w:val="nil"/>
          <w:between w:val="nil"/>
        </w:pBdr>
        <w:spacing w:before="240" w:line="300" w:lineRule="auto"/>
        <w:ind w:firstLineChars="190" w:firstLine="418"/>
        <w:rPr>
          <w:rFonts w:ascii="SimSun" w:eastAsia="SimSun" w:hAnsi="SimSun" w:cs="SimSun"/>
          <w:color w:val="000000"/>
          <w:sz w:val="22"/>
          <w:szCs w:val="22"/>
        </w:rPr>
      </w:pPr>
      <w:r>
        <w:rPr>
          <w:rFonts w:ascii="SimSun" w:eastAsia="SimSun" w:hAnsi="SimSun" w:cs="SimSun"/>
          <w:color w:val="000000"/>
          <w:sz w:val="22"/>
          <w:szCs w:val="22"/>
        </w:rPr>
        <w:t>就经销商在本采购年度内，基于</w:t>
      </w:r>
      <w:r w:rsidR="00BF0EB5">
        <w:rPr>
          <w:rFonts w:ascii="SimSun" w:eastAsia="SimSun" w:hAnsi="SimSun" w:cs="SimSun" w:hint="eastAsia"/>
          <w:color w:val="000000"/>
          <w:sz w:val="22"/>
          <w:szCs w:val="22"/>
        </w:rPr>
        <w:t>罗氏通过罗氏邮箱向经销商发出</w:t>
      </w:r>
      <w:r>
        <w:rPr>
          <w:rFonts w:ascii="SimSun" w:eastAsia="SimSun" w:hAnsi="SimSun" w:cs="SimSun"/>
          <w:color w:val="000000"/>
          <w:sz w:val="22"/>
          <w:szCs w:val="22"/>
        </w:rPr>
        <w:t>的《经销商绩效指标卡》（“绩效标准”）的考核结果，</w:t>
      </w:r>
      <w:r>
        <w:rPr>
          <w:rFonts w:ascii="SimSun" w:eastAsia="SimSun" w:hAnsi="SimSun" w:cs="SimSun"/>
          <w:color w:val="000000"/>
        </w:rPr>
        <w:t>罗氏将</w:t>
      </w:r>
      <w:r>
        <w:rPr>
          <w:rFonts w:ascii="SimSun" w:eastAsia="SimSun" w:hAnsi="SimSun" w:cs="SimSun"/>
          <w:color w:val="000000"/>
          <w:sz w:val="22"/>
          <w:szCs w:val="22"/>
        </w:rPr>
        <w:t>在附件一</w:t>
      </w:r>
      <w:r w:rsidR="006C3E62">
        <w:rPr>
          <w:rFonts w:ascii="SimSun" w:eastAsia="SimSun" w:hAnsi="SimSun" w:cs="SimSun" w:hint="eastAsia"/>
          <w:color w:val="000000"/>
          <w:sz w:val="22"/>
          <w:szCs w:val="22"/>
        </w:rPr>
        <w:t>和附件二</w:t>
      </w:r>
      <w:r>
        <w:rPr>
          <w:rFonts w:ascii="SimSun" w:eastAsia="SimSun" w:hAnsi="SimSun" w:cs="SimSun"/>
          <w:color w:val="000000"/>
          <w:sz w:val="22"/>
          <w:szCs w:val="22"/>
        </w:rPr>
        <w:t>核算出的折扣优惠金额的基础上，</w:t>
      </w:r>
      <w:r>
        <w:rPr>
          <w:rFonts w:ascii="SimSun" w:eastAsia="SimSun" w:hAnsi="SimSun" w:cs="SimSun"/>
          <w:color w:val="000000"/>
        </w:rPr>
        <w:t>按照本附件</w:t>
      </w:r>
      <w:r w:rsidR="006C3E62">
        <w:rPr>
          <w:rFonts w:ascii="SimSun" w:eastAsia="SimSun" w:hAnsi="SimSun" w:cs="SimSun" w:hint="eastAsia"/>
          <w:color w:val="000000"/>
        </w:rPr>
        <w:t>三</w:t>
      </w:r>
      <w:r>
        <w:rPr>
          <w:rFonts w:ascii="SimSun" w:eastAsia="SimSun" w:hAnsi="SimSun" w:cs="SimSun"/>
          <w:color w:val="000000"/>
        </w:rPr>
        <w:t>的约定对经销商的折扣优惠方案进一步做出调整。</w:t>
      </w:r>
    </w:p>
    <w:p w14:paraId="6576D8D4" w14:textId="3E8DF83F"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本附件</w:t>
      </w:r>
      <w:r w:rsidR="009A718E">
        <w:rPr>
          <w:rFonts w:ascii="SimSun" w:eastAsia="SimSun" w:hAnsi="SimSun" w:cs="SimSun" w:hint="eastAsia"/>
          <w:color w:val="000000"/>
          <w:sz w:val="22"/>
          <w:szCs w:val="22"/>
        </w:rPr>
        <w:t>三</w:t>
      </w:r>
      <w:r>
        <w:rPr>
          <w:rFonts w:ascii="SimSun" w:eastAsia="SimSun" w:hAnsi="SimSun" w:cs="SimSun"/>
          <w:color w:val="000000"/>
          <w:sz w:val="22"/>
          <w:szCs w:val="22"/>
        </w:rPr>
        <w:t>绩效调整方案的折扣优惠调整基数（“绩效方案调整基数”）=经销商的年度采购指标（“202</w:t>
      </w:r>
      <w:r w:rsidR="009A718E">
        <w:rPr>
          <w:rFonts w:ascii="SimSun" w:eastAsia="SimSun" w:hAnsi="SimSun" w:cs="SimSun"/>
          <w:sz w:val="22"/>
          <w:szCs w:val="22"/>
        </w:rPr>
        <w:t>3</w:t>
      </w:r>
      <w:r>
        <w:rPr>
          <w:rFonts w:ascii="SimSun" w:eastAsia="SimSun" w:hAnsi="SimSun" w:cs="SimSun"/>
          <w:color w:val="000000"/>
          <w:sz w:val="22"/>
          <w:szCs w:val="22"/>
        </w:rPr>
        <w:t xml:space="preserve"> SAP Target”）×0.25%。</w:t>
      </w:r>
    </w:p>
    <w:p w14:paraId="1B6938A6" w14:textId="77777777"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根据经销商的年度绩效标准考核结果，绩效方案调整基数的调整方案如下：</w:t>
      </w:r>
    </w:p>
    <w:tbl>
      <w:tblPr>
        <w:tblW w:w="65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543"/>
      </w:tblGrid>
      <w:tr w:rsidR="00902F58" w14:paraId="63081153" w14:textId="77777777" w:rsidTr="00B439D0">
        <w:tc>
          <w:tcPr>
            <w:tcW w:w="2977" w:type="dxa"/>
          </w:tcPr>
          <w:p w14:paraId="2EAF06E8"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绩效标准考核结果</w:t>
            </w:r>
          </w:p>
        </w:tc>
        <w:tc>
          <w:tcPr>
            <w:tcW w:w="3543" w:type="dxa"/>
          </w:tcPr>
          <w:p w14:paraId="0BA8BA84"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绩效方案调整基数的调整比例</w:t>
            </w:r>
          </w:p>
        </w:tc>
      </w:tr>
      <w:tr w:rsidR="00902F58" w14:paraId="74FDB94A" w14:textId="77777777" w:rsidTr="00B439D0">
        <w:tc>
          <w:tcPr>
            <w:tcW w:w="2977" w:type="dxa"/>
          </w:tcPr>
          <w:p w14:paraId="478D7FE8"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 100分</w:t>
            </w:r>
          </w:p>
        </w:tc>
        <w:tc>
          <w:tcPr>
            <w:tcW w:w="3543" w:type="dxa"/>
          </w:tcPr>
          <w:p w14:paraId="1A70D08F"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100%</w:t>
            </w:r>
          </w:p>
        </w:tc>
      </w:tr>
      <w:tr w:rsidR="00B439D0" w14:paraId="04E59FE5" w14:textId="77777777" w:rsidTr="00B439D0">
        <w:tc>
          <w:tcPr>
            <w:tcW w:w="2977" w:type="dxa"/>
          </w:tcPr>
          <w:p w14:paraId="44BA46B1" w14:textId="34140B86"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90分– 99分</w:t>
            </w:r>
          </w:p>
        </w:tc>
        <w:tc>
          <w:tcPr>
            <w:tcW w:w="3543" w:type="dxa"/>
          </w:tcPr>
          <w:p w14:paraId="3936C30D" w14:textId="5DA1075C"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486937A" w14:textId="77777777" w:rsidTr="00B439D0">
        <w:tc>
          <w:tcPr>
            <w:tcW w:w="2977" w:type="dxa"/>
          </w:tcPr>
          <w:p w14:paraId="7833C351" w14:textId="46C55514"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80分– 89分</w:t>
            </w:r>
          </w:p>
        </w:tc>
        <w:tc>
          <w:tcPr>
            <w:tcW w:w="3543" w:type="dxa"/>
          </w:tcPr>
          <w:p w14:paraId="74D9044A" w14:textId="08054134"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5442A3C7" w14:textId="77777777" w:rsidTr="00B439D0">
        <w:tc>
          <w:tcPr>
            <w:tcW w:w="2977" w:type="dxa"/>
          </w:tcPr>
          <w:p w14:paraId="79D48E40" w14:textId="5A0C15E9"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70分– 79分</w:t>
            </w:r>
          </w:p>
        </w:tc>
        <w:tc>
          <w:tcPr>
            <w:tcW w:w="3543" w:type="dxa"/>
          </w:tcPr>
          <w:p w14:paraId="6A6232C5" w14:textId="28803545"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20797202" w14:textId="77777777" w:rsidTr="00B439D0">
        <w:tc>
          <w:tcPr>
            <w:tcW w:w="2977" w:type="dxa"/>
          </w:tcPr>
          <w:p w14:paraId="1B91FEEF" w14:textId="7FAEB0E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60分– 69分</w:t>
            </w:r>
          </w:p>
        </w:tc>
        <w:tc>
          <w:tcPr>
            <w:tcW w:w="3543" w:type="dxa"/>
          </w:tcPr>
          <w:p w14:paraId="4AEDD10B" w14:textId="60CBF6D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6230D315" w14:textId="77777777" w:rsidTr="00B439D0">
        <w:tc>
          <w:tcPr>
            <w:tcW w:w="2977" w:type="dxa"/>
          </w:tcPr>
          <w:p w14:paraId="3EA29E40" w14:textId="57B10F5E" w:rsidR="00B439D0" w:rsidRDefault="00B439D0" w:rsidP="00B439D0">
            <w:pPr>
              <w:pBdr>
                <w:top w:val="nil"/>
                <w:left w:val="nil"/>
                <w:bottom w:val="nil"/>
                <w:right w:val="nil"/>
                <w:between w:val="nil"/>
              </w:pBdr>
              <w:spacing w:line="300" w:lineRule="auto"/>
              <w:rPr>
                <w:rFonts w:ascii="SimSun" w:eastAsia="SimSun" w:hAnsi="SimSun" w:cs="SimSun"/>
                <w:color w:val="000000"/>
              </w:rPr>
            </w:pPr>
            <w:r>
              <w:rPr>
                <w:rFonts w:ascii="SimSun" w:eastAsia="SimSun" w:hAnsi="SimSun" w:cs="SimSun"/>
                <w:color w:val="000000"/>
              </w:rPr>
              <w:t>50分– 59分</w:t>
            </w:r>
          </w:p>
        </w:tc>
        <w:tc>
          <w:tcPr>
            <w:tcW w:w="3543" w:type="dxa"/>
          </w:tcPr>
          <w:p w14:paraId="7F9DC238" w14:textId="752475E7" w:rsidR="00B439D0" w:rsidRDefault="00B439D0" w:rsidP="00B439D0">
            <w:pPr>
              <w:pBdr>
                <w:top w:val="nil"/>
                <w:left w:val="nil"/>
                <w:bottom w:val="nil"/>
                <w:right w:val="nil"/>
                <w:between w:val="nil"/>
              </w:pBdr>
              <w:spacing w:line="300" w:lineRule="auto"/>
              <w:rPr>
                <w:rFonts w:ascii="SimSun" w:eastAsia="SimSun" w:hAnsi="SimSun" w:cs="SimSun"/>
                <w:color w:val="000000"/>
              </w:rPr>
            </w:pPr>
            <w:r w:rsidRPr="001B75BC">
              <w:rPr>
                <w:rFonts w:ascii="SimSun" w:eastAsia="SimSun" w:hAnsi="SimSun" w:cs="SimSun"/>
                <w:color w:val="000000"/>
              </w:rPr>
              <w:t>100%</w:t>
            </w:r>
          </w:p>
        </w:tc>
      </w:tr>
      <w:tr w:rsidR="00B439D0" w14:paraId="758729EB" w14:textId="77777777" w:rsidTr="00B439D0">
        <w:tc>
          <w:tcPr>
            <w:tcW w:w="2977" w:type="dxa"/>
          </w:tcPr>
          <w:p w14:paraId="6E17767D" w14:textId="6409945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40分– 49分</w:t>
            </w:r>
          </w:p>
        </w:tc>
        <w:tc>
          <w:tcPr>
            <w:tcW w:w="3543" w:type="dxa"/>
          </w:tcPr>
          <w:p w14:paraId="1529895B" w14:textId="3A7F8945"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680B3F3" w14:textId="77777777" w:rsidTr="00B439D0">
        <w:tc>
          <w:tcPr>
            <w:tcW w:w="2977" w:type="dxa"/>
          </w:tcPr>
          <w:p w14:paraId="5D600F9C" w14:textId="0A9A06EB"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30分– 39分</w:t>
            </w:r>
          </w:p>
        </w:tc>
        <w:tc>
          <w:tcPr>
            <w:tcW w:w="3543" w:type="dxa"/>
          </w:tcPr>
          <w:p w14:paraId="4943BB99" w14:textId="3020812C"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362D505" w14:textId="77777777" w:rsidTr="00B439D0">
        <w:tc>
          <w:tcPr>
            <w:tcW w:w="2977" w:type="dxa"/>
          </w:tcPr>
          <w:p w14:paraId="5284432C" w14:textId="77ED43A0"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&lt; 30分</w:t>
            </w:r>
          </w:p>
        </w:tc>
        <w:tc>
          <w:tcPr>
            <w:tcW w:w="3543" w:type="dxa"/>
          </w:tcPr>
          <w:p w14:paraId="3711DD48" w14:textId="58BF891D"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bl>
    <w:p w14:paraId="4192EDB1" w14:textId="77777777" w:rsidR="00902F58" w:rsidRDefault="00902F58" w:rsidP="00902F58">
      <w:pPr>
        <w:pBdr>
          <w:top w:val="nil"/>
          <w:left w:val="nil"/>
          <w:bottom w:val="nil"/>
          <w:right w:val="nil"/>
          <w:between w:val="nil"/>
        </w:pBd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即，绩效方案调整折扣优惠金额=绩效方案调整基数*调整比例</w:t>
      </w:r>
    </w:p>
    <w:p w14:paraId="3CB58714" w14:textId="77777777" w:rsidR="00902F58" w:rsidRDefault="00902F58" w:rsidP="00902F58">
      <w:pPr>
        <w:pBdr>
          <w:top w:val="nil"/>
          <w:left w:val="nil"/>
          <w:bottom w:val="nil"/>
          <w:right w:val="nil"/>
          <w:between w:val="nil"/>
        </w:pBd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双方确认，经销商绩效标准考核结果若存在小数，则按照向下取整的原则进行调整，即只取整数部分（去掉小数部分）；绩效方案调整折扣优惠金额应保留计算出的金额不变，不应按照四舍五入的方式对该折扣优惠金额进行任何调整。</w:t>
      </w:r>
    </w:p>
    <w:p w14:paraId="1B0BD3B3" w14:textId="7A5E6EBD"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为免歧义，当经销商的年度绩效标准考核结果低于</w:t>
      </w:r>
      <w:r w:rsidR="005F14E6">
        <w:rPr>
          <w:rFonts w:ascii="SimSun" w:eastAsia="SimSun" w:hAnsi="SimSun" w:cs="SimSun"/>
          <w:color w:val="000000"/>
          <w:sz w:val="22"/>
          <w:szCs w:val="22"/>
        </w:rPr>
        <w:t>5</w:t>
      </w:r>
      <w:r>
        <w:rPr>
          <w:rFonts w:ascii="SimSun" w:eastAsia="SimSun" w:hAnsi="SimSun" w:cs="SimSun"/>
          <w:color w:val="000000"/>
          <w:sz w:val="22"/>
          <w:szCs w:val="22"/>
        </w:rPr>
        <w:t>0时，罗氏将有权在向经销商提供其在本协议项下对经销商可获得的折扣优惠优先予以扣减。如经销商在本协议项下可获得的折扣优惠不足以扣减，则就不足部分，罗氏有权将经销商根据其与罗氏的其他约定所获得的折扣优惠继续予以扣减，直至将不足部分扣减完毕为止。</w:t>
      </w:r>
    </w:p>
    <w:p w14:paraId="48CFB94E" w14:textId="35C68E9F" w:rsidR="00984E84" w:rsidRDefault="00902F58" w:rsidP="004A1485">
      <w:pPr>
        <w:numPr>
          <w:ilvl w:val="0"/>
          <w:numId w:val="17"/>
        </w:numPr>
        <w:pBdr>
          <w:top w:val="nil"/>
          <w:left w:val="nil"/>
          <w:bottom w:val="nil"/>
          <w:right w:val="nil"/>
          <w:between w:val="nil"/>
        </w:pBdr>
        <w:spacing w:before="240" w:line="300" w:lineRule="auto"/>
        <w:rPr>
          <w:rFonts w:ascii="SimSun" w:eastAsia="SimSun" w:hAnsi="SimSun" w:cs="SimSun"/>
          <w:b/>
          <w:sz w:val="22"/>
          <w:szCs w:val="22"/>
        </w:rPr>
      </w:pPr>
      <w:r>
        <w:rPr>
          <w:rFonts w:ascii="SimSun" w:eastAsia="SimSun" w:hAnsi="SimSun" w:cs="SimSun"/>
          <w:color w:val="000000"/>
          <w:sz w:val="22"/>
          <w:szCs w:val="22"/>
        </w:rPr>
        <w:t>对于根据本附件</w:t>
      </w:r>
      <w:r w:rsidR="009A718E">
        <w:rPr>
          <w:rFonts w:ascii="SimSun" w:eastAsia="SimSun" w:hAnsi="SimSun" w:cs="SimSun" w:hint="eastAsia"/>
          <w:color w:val="000000"/>
          <w:sz w:val="22"/>
          <w:szCs w:val="22"/>
        </w:rPr>
        <w:t>三</w:t>
      </w:r>
      <w:r>
        <w:rPr>
          <w:rFonts w:ascii="SimSun" w:eastAsia="SimSun" w:hAnsi="SimSun" w:cs="SimSun"/>
          <w:color w:val="000000"/>
          <w:sz w:val="22"/>
          <w:szCs w:val="22"/>
        </w:rPr>
        <w:t>内容进行调整的折扣优惠金额，罗氏将分别按该经销商年度所享有的各试剂/仪器产品实际所享有的折扣优惠金额权重进行相应调整。</w:t>
      </w:r>
    </w:p>
    <w:p w14:paraId="2231C174" w14:textId="08CE5313" w:rsidR="00F12A07" w:rsidRDefault="00902F58" w:rsidP="009B70F3">
      <w:pPr>
        <w:widowControl/>
        <w:pBdr>
          <w:top w:val="nil"/>
          <w:left w:val="nil"/>
          <w:bottom w:val="nil"/>
          <w:right w:val="nil"/>
          <w:between w:val="nil"/>
        </w:pBdr>
        <w:spacing w:before="240" w:line="300" w:lineRule="auto"/>
        <w:ind w:left="-2"/>
        <w:jc w:val="center"/>
        <w:rPr>
          <w:rFonts w:ascii="SimSun" w:eastAsia="SimSun" w:hAnsi="SimSun" w:cs="SimSun"/>
          <w:b/>
          <w:sz w:val="22"/>
          <w:szCs w:val="22"/>
        </w:rPr>
      </w:pPr>
      <w:r>
        <w:rPr>
          <w:rFonts w:ascii="SimSun" w:eastAsia="SimSun" w:hAnsi="SimSun" w:cs="SimSun"/>
          <w:b/>
          <w:sz w:val="22"/>
          <w:szCs w:val="22"/>
        </w:rPr>
        <w:br w:type="page"/>
      </w:r>
    </w:p>
    <w:p w14:paraId="000000AA" w14:textId="650691BD"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附件</w:t>
      </w:r>
      <w:r w:rsidR="00902F58">
        <w:rPr>
          <w:rFonts w:ascii="SimSun" w:eastAsia="SimSun" w:hAnsi="SimSun" w:cs="SimSun" w:hint="eastAsia"/>
          <w:b/>
          <w:sz w:val="22"/>
          <w:szCs w:val="22"/>
        </w:rPr>
        <w:t>四</w:t>
      </w:r>
    </w:p>
    <w:p w14:paraId="000000AB"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t>折扣优惠核算与申领方案</w:t>
      </w:r>
    </w:p>
    <w:p w14:paraId="000000AC" w14:textId="64437293" w:rsidR="00904DCA" w:rsidRPr="006738BD" w:rsidRDefault="004B4A23" w:rsidP="004B4A23">
      <w:pPr>
        <w:widowControl/>
        <w:numPr>
          <w:ilvl w:val="0"/>
          <w:numId w:val="4"/>
        </w:numPr>
        <w:pBdr>
          <w:top w:val="nil"/>
          <w:left w:val="nil"/>
          <w:bottom w:val="nil"/>
          <w:right w:val="nil"/>
          <w:between w:val="nil"/>
        </w:pBdr>
        <w:spacing w:before="240" w:line="300" w:lineRule="auto"/>
        <w:rPr>
          <w:rFonts w:ascii="SimSun" w:eastAsia="SimSun" w:hAnsi="SimSun"/>
          <w:color w:val="000000"/>
          <w:sz w:val="22"/>
        </w:rPr>
      </w:pPr>
      <w:r w:rsidRPr="006738BD">
        <w:rPr>
          <w:rFonts w:ascii="SimSun" w:eastAsia="SimSun" w:hAnsi="SimSun" w:hint="eastAsia"/>
          <w:color w:val="000000"/>
          <w:sz w:val="22"/>
        </w:rPr>
        <w:t>除非双方另行书面约定，</w:t>
      </w:r>
      <w:r w:rsidR="00174278" w:rsidRPr="006738BD">
        <w:rPr>
          <w:rFonts w:ascii="SimSun" w:eastAsia="SimSun" w:hAnsi="SimSun"/>
          <w:color w:val="000000"/>
          <w:sz w:val="22"/>
        </w:rPr>
        <w:t>本协议下的所有的折扣优惠将在经销商后续符合本协议约定条件的订单中与订单总金额予以抵扣，但每次订单中折扣优惠的金额不得超过该笔订单总金额的30%，直至抵扣完毕为止（以下简称“折扣优惠订单”）。除非双方另行书面约定，本协议下的所有折扣优惠都不得以任何方式进行折现支付。</w:t>
      </w:r>
    </w:p>
    <w:p w14:paraId="000000AD"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对于本协议项下所述的折扣优惠金额，经销商向罗氏发出的折扣优惠订单必须同时符合下述要求：</w:t>
      </w:r>
    </w:p>
    <w:p w14:paraId="000000AE"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（a）订单产品应包括试剂和耗材两类产品，订单的总金额应由试剂和耗材的金额组成，罗氏不接受不含耗材的折扣优惠订单；</w:t>
      </w:r>
    </w:p>
    <w:p w14:paraId="000000AF"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（b）每个折扣优惠订单项下的折扣金额还应不高于该订单项下耗材的金额；</w:t>
      </w:r>
    </w:p>
    <w:p w14:paraId="000000B0"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c）在符合上述条件的情形下，通过折扣优惠订单提供的年度折扣优惠金额最后可能出现余额（“余额”），届时余额可能会与折扣优惠订单中采购的耗材产品金额如有一定的差异，双方同意该等差异的浮动在RMB±100元之间是双方均可接受的，如差异超过RMB100元，罗氏有权要求经销商修改折扣优惠订单，以使差异控制在RMB±100元内；</w:t>
      </w:r>
    </w:p>
    <w:p w14:paraId="000000B1"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（d）双方都应对每次折扣优惠订单中的折扣金额在财务账上进行符合法律要求的如实记载，并且罗氏向经销商出具的发票应列明订单的总金额和折扣金额；</w:t>
      </w:r>
    </w:p>
    <w:p w14:paraId="000000B2"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（e）经销商应在确认年度折扣优惠金额后的一个月内提交折扣优惠每月申领计划，并在本附件第4条所列期限内抵扣完所有的折扣优惠。</w:t>
      </w:r>
    </w:p>
    <w:p w14:paraId="000000B3"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经销商按照本协议约定在相关折扣优惠订单中获得的折扣优惠金额不得计入经销商在任何时候的试剂采购额；且双方同意，对于已在本协议项下计算经销商折扣优惠的采购额，经销商不得再就这些采购额参加罗氏的其他折扣优惠/促销活动；同理，对于经销商参加的罗氏的其他折扣优惠/促销活动的采购额也不得计入本协议项下的采购额。</w:t>
      </w:r>
    </w:p>
    <w:p w14:paraId="000000B4"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罗氏将在本采购年度结束后对经销商根据本协议有权享有的折扣优惠金额（“年度折扣优惠金额”）进行核算，核算得出的年度折扣优惠金额若存在小数，则四舍五入取整。罗氏将向经销商发出有关其有权获得的年度折扣优惠金额的书面确认函（“确认函”），经销商应在收到确认函后书面签署以确认年度折扣优惠金额，如经销商在罗氏发出确认函后的10个工作日内未就确认函的内容向罗氏提出任何书面异议，则视为经销商对确认函中的年度折扣优惠金额做出确认。在确认</w:t>
      </w:r>
      <w:r w:rsidRPr="006738BD">
        <w:rPr>
          <w:rFonts w:ascii="SimSun" w:eastAsia="SimSun" w:hAnsi="SimSun" w:cs="SimSun"/>
          <w:color w:val="000000"/>
          <w:sz w:val="22"/>
          <w:szCs w:val="22"/>
        </w:rPr>
        <w:lastRenderedPageBreak/>
        <w:t>年度折扣优惠金额并向罗氏提交本附件第2条约定的折扣优惠每月申领计划之后，经销商可以向罗氏发出符合前述第1以及第2条要求的折扣优惠订单。折扣优惠抵扣期限为年度折扣优惠金额确认之日起至当个自然年度12月31日（“截止日”）止，如经销商未能在抵扣期限内抵扣完相关折扣优惠，则视为经销商自动放弃未使用的折扣优惠。</w:t>
      </w:r>
    </w:p>
    <w:p w14:paraId="000000B5"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bookmarkStart w:id="5" w:name="_heading=h.2et92p0" w:colFirst="0" w:colLast="0"/>
      <w:bookmarkEnd w:id="5"/>
      <w:r w:rsidRPr="006738BD">
        <w:rPr>
          <w:rFonts w:ascii="SimSun" w:eastAsia="SimSun" w:hAnsi="SimSun" w:cs="SimSun"/>
          <w:color w:val="000000"/>
          <w:sz w:val="22"/>
          <w:szCs w:val="22"/>
        </w:rPr>
        <w:t>除本协议外，如经销商根据与罗氏签署的其他协议享有折扣优惠的，经销商应在相关协议到期后的6个月内向罗氏提交核算申请，经销商未能按时提交核算申请的，视为其自动放弃其在相关协议下可享有的任何折扣优惠。</w:t>
      </w:r>
    </w:p>
    <w:p w14:paraId="000000B8" w14:textId="340D3794" w:rsidR="002B751A" w:rsidRDefault="00174278" w:rsidP="006738BD">
      <w:pPr>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如经销商在本采购年度系由试用期经销商转为经销商，则罗氏有权但无义务将经销商在试用期期间的相关采购金额以及销售金额纳入本协议下的折扣优惠方案核算经销商在本采购年度有权获得的年度折扣优惠金额。对于此类经销商，其有权获得的年度折扣优惠金额以其收到的罗氏发出的书面确认函为准。</w:t>
      </w:r>
    </w:p>
    <w:p w14:paraId="062C17DC" w14:textId="77777777" w:rsidR="002B751A" w:rsidRPr="009B70F3" w:rsidRDefault="002B751A" w:rsidP="009B70F3">
      <w:pPr>
        <w:rPr>
          <w:rFonts w:ascii="SimSun" w:eastAsia="SimSun" w:hAnsi="SimSun" w:cs="SimSun"/>
          <w:sz w:val="22"/>
          <w:szCs w:val="22"/>
        </w:rPr>
      </w:pPr>
    </w:p>
    <w:p w14:paraId="50D966C9" w14:textId="77777777" w:rsidR="002B751A" w:rsidRPr="009B70F3" w:rsidRDefault="002B751A" w:rsidP="009B70F3">
      <w:pPr>
        <w:rPr>
          <w:rFonts w:ascii="SimSun" w:eastAsia="SimSun" w:hAnsi="SimSun" w:cs="SimSun"/>
          <w:sz w:val="22"/>
          <w:szCs w:val="22"/>
        </w:rPr>
      </w:pPr>
    </w:p>
    <w:p w14:paraId="71C3BEA2" w14:textId="77777777" w:rsidR="002B751A" w:rsidRPr="009B70F3" w:rsidRDefault="002B751A" w:rsidP="009B70F3">
      <w:pPr>
        <w:rPr>
          <w:rFonts w:ascii="SimSun" w:eastAsia="SimSun" w:hAnsi="SimSun" w:cs="SimSun"/>
          <w:sz w:val="22"/>
          <w:szCs w:val="22"/>
        </w:rPr>
      </w:pPr>
    </w:p>
    <w:p w14:paraId="13D2B52F" w14:textId="77777777" w:rsidR="002B751A" w:rsidRPr="009B70F3" w:rsidRDefault="002B751A" w:rsidP="009B70F3">
      <w:pPr>
        <w:rPr>
          <w:rFonts w:ascii="SimSun" w:eastAsia="SimSun" w:hAnsi="SimSun" w:cs="SimSun"/>
          <w:sz w:val="22"/>
          <w:szCs w:val="22"/>
        </w:rPr>
      </w:pPr>
    </w:p>
    <w:p w14:paraId="0C310346" w14:textId="77777777" w:rsidR="002B751A" w:rsidRPr="009B70F3" w:rsidRDefault="002B751A" w:rsidP="009B70F3">
      <w:pPr>
        <w:rPr>
          <w:rFonts w:ascii="SimSun" w:eastAsia="SimSun" w:hAnsi="SimSun" w:cs="SimSun"/>
          <w:sz w:val="22"/>
          <w:szCs w:val="22"/>
        </w:rPr>
      </w:pPr>
    </w:p>
    <w:p w14:paraId="656AFE8D" w14:textId="77777777" w:rsidR="002B751A" w:rsidRPr="009B70F3" w:rsidRDefault="002B751A" w:rsidP="009B70F3">
      <w:pPr>
        <w:rPr>
          <w:rFonts w:ascii="SimSun" w:eastAsia="SimSun" w:hAnsi="SimSun" w:cs="SimSun"/>
          <w:sz w:val="22"/>
          <w:szCs w:val="22"/>
        </w:rPr>
      </w:pPr>
    </w:p>
    <w:p w14:paraId="00000149" w14:textId="77777777" w:rsidR="00904DCA" w:rsidRPr="002E6530" w:rsidRDefault="00904DCA" w:rsidP="009B70F3">
      <w:pPr>
        <w:widowControl/>
        <w:pBdr>
          <w:top w:val="nil"/>
          <w:left w:val="nil"/>
          <w:bottom w:val="nil"/>
          <w:right w:val="nil"/>
          <w:between w:val="nil"/>
        </w:pBdr>
        <w:spacing w:before="240" w:line="300" w:lineRule="auto"/>
        <w:ind w:left="-2"/>
        <w:jc w:val="center"/>
        <w:rPr>
          <w:rFonts w:ascii="SimSun" w:eastAsia="SimSun" w:hAnsi="SimSun" w:cs="SimSun"/>
          <w:sz w:val="22"/>
          <w:szCs w:val="22"/>
        </w:rPr>
      </w:pPr>
    </w:p>
    <w:sectPr w:rsidR="00904DCA" w:rsidRPr="002E6530">
      <w:footerReference w:type="default" r:id="rId8"/>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01D3B" w14:textId="77777777" w:rsidR="00126B82" w:rsidRDefault="00126B82">
      <w:r>
        <w:separator/>
      </w:r>
    </w:p>
  </w:endnote>
  <w:endnote w:type="continuationSeparator" w:id="0">
    <w:p w14:paraId="10A52A28" w14:textId="77777777" w:rsidR="00126B82" w:rsidRDefault="00126B82">
      <w:r>
        <w:continuationSeparator/>
      </w:r>
    </w:p>
  </w:endnote>
  <w:endnote w:type="continuationNotice" w:id="1">
    <w:p w14:paraId="11DF20C7" w14:textId="77777777" w:rsidR="00126B82" w:rsidRDefault="00126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Imago">
    <w:panose1 w:val="02000500060000020004"/>
    <w:charset w:val="00"/>
    <w:family w:val="auto"/>
    <w:pitch w:val="variable"/>
    <w:sig w:usb0="A00002AF" w:usb1="5000205B" w:usb2="00000000" w:usb3="00000000" w:csb0="0000009F" w:csb1="00000000"/>
  </w:font>
  <w:font w:name="STXihei">
    <w:altName w:val="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Microsoft YaHei">
    <w:altName w:val="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A" w14:textId="5FCD2F72" w:rsidR="00E4160D" w:rsidRPr="006738BD" w:rsidRDefault="00E4160D">
    <w:pPr>
      <w:pBdr>
        <w:top w:val="nil"/>
        <w:left w:val="nil"/>
        <w:bottom w:val="nil"/>
        <w:right w:val="nil"/>
        <w:between w:val="nil"/>
      </w:pBdr>
      <w:tabs>
        <w:tab w:val="center" w:pos="4153"/>
        <w:tab w:val="right" w:pos="8306"/>
      </w:tabs>
      <w:jc w:val="center"/>
      <w:rPr>
        <w:rFonts w:ascii="SimSun" w:eastAsia="SimSun" w:hAnsi="SimSun"/>
        <w:color w:val="000000"/>
        <w:sz w:val="22"/>
        <w:szCs w:val="22"/>
      </w:rPr>
    </w:pPr>
    <w:r w:rsidRPr="006738BD">
      <w:rPr>
        <w:rFonts w:ascii="SimSun" w:eastAsia="SimSun" w:hAnsi="SimSun"/>
        <w:color w:val="000000"/>
        <w:sz w:val="22"/>
        <w:szCs w:val="22"/>
      </w:rPr>
      <w:t xml:space="preserve"> </w:t>
    </w:r>
    <w:r w:rsidRPr="006738BD">
      <w:rPr>
        <w:rFonts w:ascii="SimSun" w:eastAsia="SimSun" w:hAnsi="SimSun"/>
        <w:b/>
        <w:color w:val="000000"/>
        <w:sz w:val="22"/>
        <w:szCs w:val="22"/>
      </w:rPr>
      <w:fldChar w:fldCharType="begin"/>
    </w:r>
    <w:r w:rsidRPr="006738BD">
      <w:rPr>
        <w:rFonts w:ascii="SimSun" w:eastAsia="SimSun" w:hAnsi="SimSun"/>
        <w:b/>
        <w:color w:val="000000"/>
        <w:sz w:val="22"/>
        <w:szCs w:val="22"/>
      </w:rPr>
      <w:instrText>PAGE</w:instrText>
    </w:r>
    <w:r w:rsidRPr="006738BD">
      <w:rPr>
        <w:rFonts w:ascii="SimSun" w:eastAsia="SimSun" w:hAnsi="SimSun"/>
        <w:b/>
        <w:color w:val="000000"/>
        <w:sz w:val="22"/>
        <w:szCs w:val="22"/>
      </w:rPr>
      <w:fldChar w:fldCharType="separate"/>
    </w:r>
    <w:r w:rsidR="00606DC1">
      <w:rPr>
        <w:rFonts w:ascii="SimSun" w:eastAsia="SimSun" w:hAnsi="SimSun"/>
        <w:b/>
        <w:noProof/>
        <w:color w:val="000000"/>
        <w:sz w:val="22"/>
        <w:szCs w:val="22"/>
      </w:rPr>
      <w:t>14</w:t>
    </w:r>
    <w:r w:rsidRPr="006738BD">
      <w:rPr>
        <w:rFonts w:ascii="SimSun" w:eastAsia="SimSun" w:hAnsi="SimSun"/>
        <w:b/>
        <w:color w:val="000000"/>
        <w:sz w:val="22"/>
        <w:szCs w:val="22"/>
      </w:rPr>
      <w:fldChar w:fldCharType="end"/>
    </w:r>
    <w:r w:rsidRPr="006738BD">
      <w:rPr>
        <w:rFonts w:ascii="SimSun" w:eastAsia="SimSun" w:hAnsi="SimSun"/>
        <w:color w:val="000000"/>
        <w:sz w:val="22"/>
        <w:szCs w:val="22"/>
      </w:rPr>
      <w:t xml:space="preserve"> / </w:t>
    </w:r>
    <w:r w:rsidRPr="006738BD">
      <w:rPr>
        <w:rFonts w:ascii="SimSun" w:eastAsia="SimSun" w:hAnsi="SimSun"/>
        <w:b/>
        <w:color w:val="000000"/>
        <w:sz w:val="22"/>
        <w:szCs w:val="22"/>
      </w:rPr>
      <w:fldChar w:fldCharType="begin"/>
    </w:r>
    <w:r w:rsidRPr="006738BD">
      <w:rPr>
        <w:rFonts w:ascii="SimSun" w:eastAsia="SimSun" w:hAnsi="SimSun"/>
        <w:b/>
        <w:color w:val="000000"/>
        <w:sz w:val="22"/>
        <w:szCs w:val="22"/>
      </w:rPr>
      <w:instrText>NUMPAGES</w:instrText>
    </w:r>
    <w:r w:rsidRPr="006738BD">
      <w:rPr>
        <w:rFonts w:ascii="SimSun" w:eastAsia="SimSun" w:hAnsi="SimSun"/>
        <w:b/>
        <w:color w:val="000000"/>
        <w:sz w:val="22"/>
        <w:szCs w:val="22"/>
      </w:rPr>
      <w:fldChar w:fldCharType="separate"/>
    </w:r>
    <w:r w:rsidR="00606DC1">
      <w:rPr>
        <w:rFonts w:ascii="SimSun" w:eastAsia="SimSun" w:hAnsi="SimSun"/>
        <w:b/>
        <w:noProof/>
        <w:color w:val="000000"/>
        <w:sz w:val="22"/>
        <w:szCs w:val="22"/>
      </w:rPr>
      <w:t>14</w:t>
    </w:r>
    <w:r w:rsidRPr="006738BD">
      <w:rPr>
        <w:rFonts w:ascii="SimSun" w:eastAsia="SimSun" w:hAnsi="SimSun"/>
        <w:b/>
        <w:color w:val="000000"/>
        <w:sz w:val="22"/>
        <w:szCs w:val="22"/>
      </w:rPr>
      <w:fldChar w:fldCharType="end"/>
    </w:r>
  </w:p>
  <w:p w14:paraId="46EB64E2" w14:textId="77777777" w:rsidR="00E4160D" w:rsidRDefault="00E4160D">
    <w:pPr>
      <w:pBdr>
        <w:top w:val="nil"/>
        <w:left w:val="nil"/>
        <w:bottom w:val="nil"/>
        <w:right w:val="nil"/>
        <w:between w:val="nil"/>
      </w:pBdr>
      <w:tabs>
        <w:tab w:val="center" w:pos="4153"/>
        <w:tab w:val="right" w:pos="8306"/>
      </w:tabs>
      <w:jc w:val="left"/>
      <w:rPr>
        <w:color w:val="000000"/>
        <w:sz w:val="18"/>
        <w:szCs w:val="18"/>
      </w:rPr>
    </w:pPr>
  </w:p>
  <w:p w14:paraId="33AB5AAE" w14:textId="1A9E5339" w:rsidR="00E4160D" w:rsidRDefault="00E4160D">
    <w:pPr>
      <w:pBdr>
        <w:top w:val="nil"/>
        <w:left w:val="nil"/>
        <w:bottom w:val="nil"/>
        <w:right w:val="nil"/>
        <w:between w:val="nil"/>
      </w:pBdr>
      <w:tabs>
        <w:tab w:val="center" w:pos="4153"/>
        <w:tab w:val="right" w:pos="8306"/>
      </w:tabs>
      <w:jc w:val="left"/>
      <w:rPr>
        <w:color w:val="000000"/>
        <w:sz w:val="18"/>
        <w:szCs w:val="18"/>
      </w:rPr>
    </w:pPr>
    <w:r>
      <w:rPr>
        <w:color w:val="000000"/>
        <w:sz w:val="18"/>
        <w:szCs w:val="18"/>
      </w:rPr>
      <w:t>RDSL-Sales, Distribution &amp; Leasing-CIB Agreement-2023                                  ver 1.0</w:t>
    </w:r>
  </w:p>
  <w:p w14:paraId="6A121511" w14:textId="77777777" w:rsidR="00E4160D" w:rsidRDefault="00E4160D">
    <w:pPr>
      <w:pBdr>
        <w:top w:val="nil"/>
        <w:left w:val="nil"/>
        <w:bottom w:val="nil"/>
        <w:right w:val="nil"/>
        <w:between w:val="nil"/>
      </w:pBdr>
      <w:tabs>
        <w:tab w:val="center" w:pos="4153"/>
        <w:tab w:val="right" w:pos="8306"/>
      </w:tabs>
      <w:jc w:val="left"/>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1DEA2" w14:textId="77777777" w:rsidR="00126B82" w:rsidRDefault="00126B82">
      <w:r>
        <w:separator/>
      </w:r>
    </w:p>
  </w:footnote>
  <w:footnote w:type="continuationSeparator" w:id="0">
    <w:p w14:paraId="17BDCEC5" w14:textId="77777777" w:rsidR="00126B82" w:rsidRDefault="00126B82">
      <w:r>
        <w:continuationSeparator/>
      </w:r>
    </w:p>
  </w:footnote>
  <w:footnote w:type="continuationNotice" w:id="1">
    <w:p w14:paraId="36A71745" w14:textId="77777777" w:rsidR="00126B82" w:rsidRDefault="00126B8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7E82"/>
    <w:multiLevelType w:val="multilevel"/>
    <w:tmpl w:val="2BEECA10"/>
    <w:lvl w:ilvl="0">
      <w:start w:val="3"/>
      <w:numFmt w:val="decimal"/>
      <w:lvlText w:val="%1"/>
      <w:lvlJc w:val="left"/>
      <w:pPr>
        <w:ind w:left="765" w:hanging="765"/>
      </w:pPr>
      <w:rPr>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E252436"/>
    <w:multiLevelType w:val="multilevel"/>
    <w:tmpl w:val="A6325396"/>
    <w:lvl w:ilvl="0">
      <w:start w:val="1"/>
      <w:numFmt w:val="decimal"/>
      <w:lvlText w:val="%1."/>
      <w:lvlJc w:val="left"/>
      <w:pPr>
        <w:ind w:left="362" w:hanging="360"/>
      </w:pPr>
    </w:lvl>
    <w:lvl w:ilvl="1">
      <w:start w:val="1"/>
      <w:numFmt w:val="lowerLetter"/>
      <w:lvlText w:val="%2)"/>
      <w:lvlJc w:val="left"/>
      <w:pPr>
        <w:ind w:left="842" w:hanging="420"/>
      </w:pPr>
    </w:lvl>
    <w:lvl w:ilvl="2">
      <w:start w:val="1"/>
      <w:numFmt w:val="lowerRoman"/>
      <w:lvlText w:val="%3."/>
      <w:lvlJc w:val="right"/>
      <w:pPr>
        <w:ind w:left="1262" w:hanging="420"/>
      </w:pPr>
    </w:lvl>
    <w:lvl w:ilvl="3">
      <w:start w:val="1"/>
      <w:numFmt w:val="decimal"/>
      <w:lvlText w:val="%4."/>
      <w:lvlJc w:val="left"/>
      <w:pPr>
        <w:ind w:left="1682" w:hanging="420"/>
      </w:pPr>
    </w:lvl>
    <w:lvl w:ilvl="4">
      <w:start w:val="1"/>
      <w:numFmt w:val="lowerLetter"/>
      <w:lvlText w:val="%5)"/>
      <w:lvlJc w:val="left"/>
      <w:pPr>
        <w:ind w:left="2102" w:hanging="420"/>
      </w:pPr>
    </w:lvl>
    <w:lvl w:ilvl="5">
      <w:start w:val="1"/>
      <w:numFmt w:val="lowerRoman"/>
      <w:lvlText w:val="%6."/>
      <w:lvlJc w:val="right"/>
      <w:pPr>
        <w:ind w:left="2522" w:hanging="420"/>
      </w:pPr>
    </w:lvl>
    <w:lvl w:ilvl="6">
      <w:start w:val="1"/>
      <w:numFmt w:val="decimal"/>
      <w:lvlText w:val="%7."/>
      <w:lvlJc w:val="left"/>
      <w:pPr>
        <w:ind w:left="2942" w:hanging="420"/>
      </w:pPr>
    </w:lvl>
    <w:lvl w:ilvl="7">
      <w:start w:val="1"/>
      <w:numFmt w:val="lowerLetter"/>
      <w:lvlText w:val="%8)"/>
      <w:lvlJc w:val="left"/>
      <w:pPr>
        <w:ind w:left="3362" w:hanging="420"/>
      </w:pPr>
    </w:lvl>
    <w:lvl w:ilvl="8">
      <w:start w:val="1"/>
      <w:numFmt w:val="lowerRoman"/>
      <w:lvlText w:val="%9."/>
      <w:lvlJc w:val="right"/>
      <w:pPr>
        <w:ind w:left="3782" w:hanging="420"/>
      </w:pPr>
    </w:lvl>
  </w:abstractNum>
  <w:abstractNum w:abstractNumId="2" w15:restartNumberingAfterBreak="0">
    <w:nsid w:val="281A2D47"/>
    <w:multiLevelType w:val="multilevel"/>
    <w:tmpl w:val="73B8E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356C39"/>
    <w:multiLevelType w:val="multilevel"/>
    <w:tmpl w:val="47ECA9E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E4B362F"/>
    <w:multiLevelType w:val="multilevel"/>
    <w:tmpl w:val="B17C68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8682948"/>
    <w:multiLevelType w:val="multilevel"/>
    <w:tmpl w:val="B8E47828"/>
    <w:lvl w:ilvl="0">
      <w:start w:val="1"/>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3E7B2643"/>
    <w:multiLevelType w:val="multilevel"/>
    <w:tmpl w:val="15B4D97C"/>
    <w:lvl w:ilvl="0">
      <w:start w:val="1"/>
      <w:numFmt w:val="decimal"/>
      <w:lvlText w:val="%1."/>
      <w:lvlJc w:val="left"/>
      <w:pPr>
        <w:ind w:left="420" w:hanging="420"/>
      </w:pPr>
    </w:lvl>
    <w:lvl w:ilvl="1">
      <w:start w:val="4"/>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446C2B29"/>
    <w:multiLevelType w:val="multilevel"/>
    <w:tmpl w:val="F8A68912"/>
    <w:lvl w:ilvl="0">
      <w:start w:val="1"/>
      <w:numFmt w:val="decimal"/>
      <w:lvlText w:val="%1"/>
      <w:lvlJc w:val="left"/>
      <w:pPr>
        <w:ind w:left="425" w:hanging="425"/>
      </w:pPr>
    </w:lvl>
    <w:lvl w:ilvl="1">
      <w:start w:val="1"/>
      <w:numFmt w:val="decimal"/>
      <w:lvlText w:val="2.%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48D66E8B"/>
    <w:multiLevelType w:val="multilevel"/>
    <w:tmpl w:val="3FD2E5D6"/>
    <w:lvl w:ilvl="0">
      <w:start w:val="1"/>
      <w:numFmt w:val="lowerLetter"/>
      <w:lvlText w:val="(%1)"/>
      <w:lvlJc w:val="left"/>
      <w:pPr>
        <w:ind w:left="1080" w:hanging="36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9" w15:restartNumberingAfterBreak="0">
    <w:nsid w:val="4E845C39"/>
    <w:multiLevelType w:val="hybridMultilevel"/>
    <w:tmpl w:val="7DCED4D8"/>
    <w:lvl w:ilvl="0" w:tplc="62E2EB0A">
      <w:start w:val="1"/>
      <w:numFmt w:val="decimal"/>
      <w:lvlText w:val="%1."/>
      <w:lvlJc w:val="left"/>
      <w:pPr>
        <w:ind w:left="1129" w:hanging="420"/>
      </w:pPr>
      <w:rPr>
        <w:rFonts w:hint="eastAsia"/>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0" w15:restartNumberingAfterBreak="0">
    <w:nsid w:val="5ABD5C04"/>
    <w:multiLevelType w:val="multilevel"/>
    <w:tmpl w:val="7E806908"/>
    <w:lvl w:ilvl="0">
      <w:start w:val="3"/>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63D109C1"/>
    <w:multiLevelType w:val="hybridMultilevel"/>
    <w:tmpl w:val="B26C5A3E"/>
    <w:lvl w:ilvl="0" w:tplc="F376BDC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E4A67DD"/>
    <w:multiLevelType w:val="multilevel"/>
    <w:tmpl w:val="AA9C93E4"/>
    <w:lvl w:ilvl="0">
      <w:start w:val="1"/>
      <w:numFmt w:val="decimal"/>
      <w:lvlText w:val="%1."/>
      <w:lvlJc w:val="left"/>
      <w:pPr>
        <w:ind w:left="765" w:hanging="765"/>
      </w:pPr>
      <w:rPr>
        <w:rFonts w:ascii="DengXian" w:eastAsia="DengXian" w:hAnsi="DengXian" w:cs="DengXian"/>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E503E42"/>
    <w:multiLevelType w:val="multilevel"/>
    <w:tmpl w:val="6E9E2CA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79074BF0"/>
    <w:multiLevelType w:val="multilevel"/>
    <w:tmpl w:val="05A25CD6"/>
    <w:lvl w:ilvl="0">
      <w:start w:val="1"/>
      <w:numFmt w:val="decimal"/>
      <w:lvlText w:val="%1）"/>
      <w:lvlJc w:val="left"/>
      <w:pPr>
        <w:ind w:left="1080" w:hanging="36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5" w15:restartNumberingAfterBreak="0">
    <w:nsid w:val="7A3232B0"/>
    <w:multiLevelType w:val="multilevel"/>
    <w:tmpl w:val="74B6C5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A7643BE"/>
    <w:multiLevelType w:val="multilevel"/>
    <w:tmpl w:val="0B02C70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7E2F28EE"/>
    <w:multiLevelType w:val="multilevel"/>
    <w:tmpl w:val="FEF0E8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7F0713FF"/>
    <w:multiLevelType w:val="multilevel"/>
    <w:tmpl w:val="B3B80EA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13"/>
  </w:num>
  <w:num w:numId="3">
    <w:abstractNumId w:val="5"/>
  </w:num>
  <w:num w:numId="4">
    <w:abstractNumId w:val="15"/>
  </w:num>
  <w:num w:numId="5">
    <w:abstractNumId w:val="8"/>
  </w:num>
  <w:num w:numId="6">
    <w:abstractNumId w:val="16"/>
  </w:num>
  <w:num w:numId="7">
    <w:abstractNumId w:val="14"/>
  </w:num>
  <w:num w:numId="8">
    <w:abstractNumId w:val="17"/>
  </w:num>
  <w:num w:numId="9">
    <w:abstractNumId w:val="10"/>
  </w:num>
  <w:num w:numId="10">
    <w:abstractNumId w:val="12"/>
  </w:num>
  <w:num w:numId="11">
    <w:abstractNumId w:val="18"/>
  </w:num>
  <w:num w:numId="12">
    <w:abstractNumId w:val="6"/>
  </w:num>
  <w:num w:numId="13">
    <w:abstractNumId w:val="0"/>
  </w:num>
  <w:num w:numId="14">
    <w:abstractNumId w:val="1"/>
  </w:num>
  <w:num w:numId="15">
    <w:abstractNumId w:val="11"/>
  </w:num>
  <w:num w:numId="16">
    <w:abstractNumId w:val="9"/>
  </w:num>
  <w:num w:numId="17">
    <w:abstractNumId w:val="3"/>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CA"/>
    <w:rsid w:val="0000591A"/>
    <w:rsid w:val="000133D1"/>
    <w:rsid w:val="00014F07"/>
    <w:rsid w:val="00025B9A"/>
    <w:rsid w:val="00054F26"/>
    <w:rsid w:val="00064254"/>
    <w:rsid w:val="00077758"/>
    <w:rsid w:val="000835AA"/>
    <w:rsid w:val="000856FC"/>
    <w:rsid w:val="00085807"/>
    <w:rsid w:val="00091768"/>
    <w:rsid w:val="00096C44"/>
    <w:rsid w:val="000A02C9"/>
    <w:rsid w:val="000A0626"/>
    <w:rsid w:val="000C683B"/>
    <w:rsid w:val="000D17B8"/>
    <w:rsid w:val="000D209B"/>
    <w:rsid w:val="000F137F"/>
    <w:rsid w:val="001128DA"/>
    <w:rsid w:val="0012456E"/>
    <w:rsid w:val="00126B82"/>
    <w:rsid w:val="00131BC8"/>
    <w:rsid w:val="00142260"/>
    <w:rsid w:val="00142B2A"/>
    <w:rsid w:val="00154682"/>
    <w:rsid w:val="00155B1F"/>
    <w:rsid w:val="001716C3"/>
    <w:rsid w:val="00174278"/>
    <w:rsid w:val="00192969"/>
    <w:rsid w:val="00195D0D"/>
    <w:rsid w:val="001A2CF2"/>
    <w:rsid w:val="001A3A3F"/>
    <w:rsid w:val="001B2A30"/>
    <w:rsid w:val="001D103E"/>
    <w:rsid w:val="001D38D8"/>
    <w:rsid w:val="001D5BEC"/>
    <w:rsid w:val="001D612C"/>
    <w:rsid w:val="001D78F3"/>
    <w:rsid w:val="001F20EF"/>
    <w:rsid w:val="001F3990"/>
    <w:rsid w:val="002000B8"/>
    <w:rsid w:val="00213C32"/>
    <w:rsid w:val="00217C4C"/>
    <w:rsid w:val="00224B94"/>
    <w:rsid w:val="00230988"/>
    <w:rsid w:val="00234547"/>
    <w:rsid w:val="0023559B"/>
    <w:rsid w:val="002362EC"/>
    <w:rsid w:val="00244428"/>
    <w:rsid w:val="00251750"/>
    <w:rsid w:val="00257E24"/>
    <w:rsid w:val="0026177C"/>
    <w:rsid w:val="00271C73"/>
    <w:rsid w:val="00273782"/>
    <w:rsid w:val="002A0332"/>
    <w:rsid w:val="002A102C"/>
    <w:rsid w:val="002A5910"/>
    <w:rsid w:val="002B7109"/>
    <w:rsid w:val="002B751A"/>
    <w:rsid w:val="002D21AA"/>
    <w:rsid w:val="002D3674"/>
    <w:rsid w:val="002D6C23"/>
    <w:rsid w:val="002E4821"/>
    <w:rsid w:val="002E6530"/>
    <w:rsid w:val="002F6637"/>
    <w:rsid w:val="003012AD"/>
    <w:rsid w:val="00301415"/>
    <w:rsid w:val="0031147D"/>
    <w:rsid w:val="00311C09"/>
    <w:rsid w:val="0032558D"/>
    <w:rsid w:val="00345021"/>
    <w:rsid w:val="00356CEF"/>
    <w:rsid w:val="0036243B"/>
    <w:rsid w:val="0038453B"/>
    <w:rsid w:val="003846AB"/>
    <w:rsid w:val="00396D4D"/>
    <w:rsid w:val="00397062"/>
    <w:rsid w:val="003A13BD"/>
    <w:rsid w:val="003B291F"/>
    <w:rsid w:val="003B2E91"/>
    <w:rsid w:val="003C0E0F"/>
    <w:rsid w:val="003C1579"/>
    <w:rsid w:val="003C2E98"/>
    <w:rsid w:val="003C48C8"/>
    <w:rsid w:val="003D102A"/>
    <w:rsid w:val="003D53BD"/>
    <w:rsid w:val="003D5497"/>
    <w:rsid w:val="003E3826"/>
    <w:rsid w:val="003E6ED8"/>
    <w:rsid w:val="003F1993"/>
    <w:rsid w:val="003F2913"/>
    <w:rsid w:val="003F4755"/>
    <w:rsid w:val="003F5DC8"/>
    <w:rsid w:val="00401A03"/>
    <w:rsid w:val="00416068"/>
    <w:rsid w:val="00417BE5"/>
    <w:rsid w:val="00420878"/>
    <w:rsid w:val="00435759"/>
    <w:rsid w:val="00463832"/>
    <w:rsid w:val="00474F1D"/>
    <w:rsid w:val="00480915"/>
    <w:rsid w:val="004A1485"/>
    <w:rsid w:val="004A2B4A"/>
    <w:rsid w:val="004B0262"/>
    <w:rsid w:val="004B0FB7"/>
    <w:rsid w:val="004B3B9B"/>
    <w:rsid w:val="004B4A23"/>
    <w:rsid w:val="004B4EE0"/>
    <w:rsid w:val="004D0DD3"/>
    <w:rsid w:val="004E6550"/>
    <w:rsid w:val="004F0433"/>
    <w:rsid w:val="00502E62"/>
    <w:rsid w:val="0052511E"/>
    <w:rsid w:val="00531301"/>
    <w:rsid w:val="00531ED5"/>
    <w:rsid w:val="00542A38"/>
    <w:rsid w:val="005523A1"/>
    <w:rsid w:val="0056240A"/>
    <w:rsid w:val="00581340"/>
    <w:rsid w:val="00594732"/>
    <w:rsid w:val="005B110A"/>
    <w:rsid w:val="005C24B1"/>
    <w:rsid w:val="005F14E6"/>
    <w:rsid w:val="005F2AE4"/>
    <w:rsid w:val="00606DC1"/>
    <w:rsid w:val="0061138E"/>
    <w:rsid w:val="00616EE2"/>
    <w:rsid w:val="00642A21"/>
    <w:rsid w:val="006738BD"/>
    <w:rsid w:val="006761BF"/>
    <w:rsid w:val="0069438F"/>
    <w:rsid w:val="00695A25"/>
    <w:rsid w:val="006A43AE"/>
    <w:rsid w:val="006B1596"/>
    <w:rsid w:val="006C3E62"/>
    <w:rsid w:val="006C4A03"/>
    <w:rsid w:val="006C4A85"/>
    <w:rsid w:val="006D0295"/>
    <w:rsid w:val="006F4D9D"/>
    <w:rsid w:val="006F5A6C"/>
    <w:rsid w:val="00704954"/>
    <w:rsid w:val="007167A0"/>
    <w:rsid w:val="00716CFB"/>
    <w:rsid w:val="0072231A"/>
    <w:rsid w:val="007279A3"/>
    <w:rsid w:val="007330EB"/>
    <w:rsid w:val="007541D1"/>
    <w:rsid w:val="007731F0"/>
    <w:rsid w:val="00782A26"/>
    <w:rsid w:val="007839F3"/>
    <w:rsid w:val="00792065"/>
    <w:rsid w:val="007A22A3"/>
    <w:rsid w:val="007B081B"/>
    <w:rsid w:val="007B22DF"/>
    <w:rsid w:val="007B3B96"/>
    <w:rsid w:val="007B487F"/>
    <w:rsid w:val="007B6843"/>
    <w:rsid w:val="007C3904"/>
    <w:rsid w:val="007D29F3"/>
    <w:rsid w:val="007D4722"/>
    <w:rsid w:val="007D646E"/>
    <w:rsid w:val="007D6904"/>
    <w:rsid w:val="007E1CD0"/>
    <w:rsid w:val="007E4377"/>
    <w:rsid w:val="007F5A5E"/>
    <w:rsid w:val="008029E8"/>
    <w:rsid w:val="0080674B"/>
    <w:rsid w:val="008322E0"/>
    <w:rsid w:val="00837A06"/>
    <w:rsid w:val="00841B34"/>
    <w:rsid w:val="00853E53"/>
    <w:rsid w:val="008615AD"/>
    <w:rsid w:val="00874E55"/>
    <w:rsid w:val="008814BC"/>
    <w:rsid w:val="00882C60"/>
    <w:rsid w:val="008C69B9"/>
    <w:rsid w:val="008E12D9"/>
    <w:rsid w:val="008F0165"/>
    <w:rsid w:val="008F6F6E"/>
    <w:rsid w:val="00902F58"/>
    <w:rsid w:val="00904DCA"/>
    <w:rsid w:val="00912F12"/>
    <w:rsid w:val="00916CA9"/>
    <w:rsid w:val="00920B4E"/>
    <w:rsid w:val="00926BB8"/>
    <w:rsid w:val="0093284A"/>
    <w:rsid w:val="00932D11"/>
    <w:rsid w:val="009447CE"/>
    <w:rsid w:val="00962AAE"/>
    <w:rsid w:val="00966059"/>
    <w:rsid w:val="00967023"/>
    <w:rsid w:val="00977547"/>
    <w:rsid w:val="009819F0"/>
    <w:rsid w:val="00983D72"/>
    <w:rsid w:val="00984E84"/>
    <w:rsid w:val="00990047"/>
    <w:rsid w:val="00995215"/>
    <w:rsid w:val="009A70AD"/>
    <w:rsid w:val="009A70B5"/>
    <w:rsid w:val="009A718E"/>
    <w:rsid w:val="009B70F3"/>
    <w:rsid w:val="009C4D7C"/>
    <w:rsid w:val="009D2117"/>
    <w:rsid w:val="00A000D1"/>
    <w:rsid w:val="00A033BF"/>
    <w:rsid w:val="00A07560"/>
    <w:rsid w:val="00A2549B"/>
    <w:rsid w:val="00A27C50"/>
    <w:rsid w:val="00A55305"/>
    <w:rsid w:val="00A64032"/>
    <w:rsid w:val="00A66317"/>
    <w:rsid w:val="00A71BAE"/>
    <w:rsid w:val="00A91ACC"/>
    <w:rsid w:val="00AB134E"/>
    <w:rsid w:val="00AD3C35"/>
    <w:rsid w:val="00AF215E"/>
    <w:rsid w:val="00B01B76"/>
    <w:rsid w:val="00B01F94"/>
    <w:rsid w:val="00B17CF6"/>
    <w:rsid w:val="00B22895"/>
    <w:rsid w:val="00B25656"/>
    <w:rsid w:val="00B439D0"/>
    <w:rsid w:val="00B57314"/>
    <w:rsid w:val="00B62010"/>
    <w:rsid w:val="00B64F47"/>
    <w:rsid w:val="00B6714F"/>
    <w:rsid w:val="00B71B68"/>
    <w:rsid w:val="00B83AE4"/>
    <w:rsid w:val="00BB0065"/>
    <w:rsid w:val="00BB2875"/>
    <w:rsid w:val="00BB34DB"/>
    <w:rsid w:val="00BC2A72"/>
    <w:rsid w:val="00BD0E51"/>
    <w:rsid w:val="00BD353A"/>
    <w:rsid w:val="00BE4351"/>
    <w:rsid w:val="00BF0EB5"/>
    <w:rsid w:val="00C00773"/>
    <w:rsid w:val="00C00E17"/>
    <w:rsid w:val="00C1538C"/>
    <w:rsid w:val="00C16FC3"/>
    <w:rsid w:val="00C1798A"/>
    <w:rsid w:val="00C43712"/>
    <w:rsid w:val="00C567BA"/>
    <w:rsid w:val="00C824B6"/>
    <w:rsid w:val="00CB099F"/>
    <w:rsid w:val="00D20140"/>
    <w:rsid w:val="00D3205A"/>
    <w:rsid w:val="00D330E8"/>
    <w:rsid w:val="00D41622"/>
    <w:rsid w:val="00D44D68"/>
    <w:rsid w:val="00D519AB"/>
    <w:rsid w:val="00D54BB1"/>
    <w:rsid w:val="00D606EB"/>
    <w:rsid w:val="00D619EA"/>
    <w:rsid w:val="00D872E3"/>
    <w:rsid w:val="00D873E5"/>
    <w:rsid w:val="00DD56D0"/>
    <w:rsid w:val="00DD5DB0"/>
    <w:rsid w:val="00DD7DED"/>
    <w:rsid w:val="00DE4EDF"/>
    <w:rsid w:val="00DE4EE7"/>
    <w:rsid w:val="00DE5329"/>
    <w:rsid w:val="00DF27F9"/>
    <w:rsid w:val="00E00D12"/>
    <w:rsid w:val="00E06586"/>
    <w:rsid w:val="00E132B9"/>
    <w:rsid w:val="00E270C7"/>
    <w:rsid w:val="00E4160D"/>
    <w:rsid w:val="00E438D6"/>
    <w:rsid w:val="00E64D7D"/>
    <w:rsid w:val="00E6620D"/>
    <w:rsid w:val="00E74E3F"/>
    <w:rsid w:val="00E77B55"/>
    <w:rsid w:val="00E8719C"/>
    <w:rsid w:val="00E9143B"/>
    <w:rsid w:val="00E96625"/>
    <w:rsid w:val="00EB7606"/>
    <w:rsid w:val="00ED601B"/>
    <w:rsid w:val="00EE1E9C"/>
    <w:rsid w:val="00EE4ECC"/>
    <w:rsid w:val="00EF0ABF"/>
    <w:rsid w:val="00F03C67"/>
    <w:rsid w:val="00F10289"/>
    <w:rsid w:val="00F12A07"/>
    <w:rsid w:val="00F320AF"/>
    <w:rsid w:val="00F33FDE"/>
    <w:rsid w:val="00F42ED9"/>
    <w:rsid w:val="00F75879"/>
    <w:rsid w:val="00F76E52"/>
    <w:rsid w:val="00F87CBA"/>
    <w:rsid w:val="00F90FA0"/>
    <w:rsid w:val="00F91CD0"/>
    <w:rsid w:val="00FA08C0"/>
    <w:rsid w:val="00FA5BB9"/>
    <w:rsid w:val="00FE0E00"/>
    <w:rsid w:val="00FE4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3B631"/>
  <w15:docId w15:val="{571F5C0F-250E-42E4-8DAF-966E882F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ngXian" w:eastAsia="DengXian" w:hAnsi="DengXian" w:cs="DengXian"/>
        <w:sz w:val="21"/>
        <w:szCs w:val="21"/>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5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90A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90A05"/>
    <w:rPr>
      <w:sz w:val="18"/>
      <w:szCs w:val="18"/>
    </w:rPr>
  </w:style>
  <w:style w:type="paragraph" w:styleId="Footer">
    <w:name w:val="footer"/>
    <w:basedOn w:val="Normal"/>
    <w:link w:val="FooterChar"/>
    <w:uiPriority w:val="99"/>
    <w:unhideWhenUsed/>
    <w:rsid w:val="00290A0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90A05"/>
    <w:rPr>
      <w:sz w:val="18"/>
      <w:szCs w:val="18"/>
    </w:rPr>
  </w:style>
  <w:style w:type="paragraph" w:styleId="ListParagraph">
    <w:name w:val="List Paragraph"/>
    <w:basedOn w:val="Normal"/>
    <w:uiPriority w:val="34"/>
    <w:qFormat/>
    <w:rsid w:val="0088073E"/>
    <w:pPr>
      <w:ind w:firstLineChars="200" w:firstLine="420"/>
    </w:pPr>
  </w:style>
  <w:style w:type="character" w:styleId="CommentReference">
    <w:name w:val="annotation reference"/>
    <w:basedOn w:val="DefaultParagraphFont"/>
    <w:uiPriority w:val="99"/>
    <w:semiHidden/>
    <w:unhideWhenUsed/>
    <w:rsid w:val="00922244"/>
    <w:rPr>
      <w:sz w:val="21"/>
      <w:szCs w:val="21"/>
    </w:rPr>
  </w:style>
  <w:style w:type="paragraph" w:styleId="CommentText">
    <w:name w:val="annotation text"/>
    <w:basedOn w:val="Normal"/>
    <w:link w:val="CommentTextChar"/>
    <w:uiPriority w:val="99"/>
    <w:unhideWhenUsed/>
    <w:rsid w:val="00922244"/>
    <w:pPr>
      <w:jc w:val="left"/>
    </w:pPr>
  </w:style>
  <w:style w:type="character" w:customStyle="1" w:styleId="CommentTextChar">
    <w:name w:val="Comment Text Char"/>
    <w:basedOn w:val="DefaultParagraphFont"/>
    <w:link w:val="CommentText"/>
    <w:uiPriority w:val="99"/>
    <w:rsid w:val="00922244"/>
  </w:style>
  <w:style w:type="paragraph" w:styleId="CommentSubject">
    <w:name w:val="annotation subject"/>
    <w:basedOn w:val="CommentText"/>
    <w:next w:val="CommentText"/>
    <w:link w:val="CommentSubjectChar"/>
    <w:uiPriority w:val="99"/>
    <w:semiHidden/>
    <w:unhideWhenUsed/>
    <w:rsid w:val="00922244"/>
    <w:rPr>
      <w:b/>
      <w:bCs/>
    </w:rPr>
  </w:style>
  <w:style w:type="character" w:customStyle="1" w:styleId="CommentSubjectChar">
    <w:name w:val="Comment Subject Char"/>
    <w:basedOn w:val="CommentTextChar"/>
    <w:link w:val="CommentSubject"/>
    <w:uiPriority w:val="99"/>
    <w:semiHidden/>
    <w:rsid w:val="00922244"/>
    <w:rPr>
      <w:b/>
      <w:bCs/>
    </w:rPr>
  </w:style>
  <w:style w:type="paragraph" w:styleId="BalloonText">
    <w:name w:val="Balloon Text"/>
    <w:basedOn w:val="Normal"/>
    <w:link w:val="BalloonTextChar"/>
    <w:uiPriority w:val="99"/>
    <w:semiHidden/>
    <w:unhideWhenUsed/>
    <w:rsid w:val="00922244"/>
    <w:rPr>
      <w:sz w:val="18"/>
      <w:szCs w:val="18"/>
    </w:rPr>
  </w:style>
  <w:style w:type="character" w:customStyle="1" w:styleId="BalloonTextChar">
    <w:name w:val="Balloon Text Char"/>
    <w:basedOn w:val="DefaultParagraphFont"/>
    <w:link w:val="BalloonText"/>
    <w:uiPriority w:val="99"/>
    <w:semiHidden/>
    <w:rsid w:val="00922244"/>
    <w:rPr>
      <w:sz w:val="18"/>
      <w:szCs w:val="18"/>
    </w:rPr>
  </w:style>
  <w:style w:type="numbering" w:customStyle="1" w:styleId="1">
    <w:name w:val="样式1"/>
    <w:uiPriority w:val="99"/>
    <w:rsid w:val="00EE7C65"/>
  </w:style>
  <w:style w:type="table" w:styleId="TableGrid">
    <w:name w:val="Table Grid"/>
    <w:basedOn w:val="TableNormal"/>
    <w:uiPriority w:val="59"/>
    <w:rsid w:val="00E71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D42"/>
    <w:rPr>
      <w:color w:val="0000FF"/>
      <w:u w:val="single"/>
    </w:rPr>
  </w:style>
  <w:style w:type="character" w:styleId="FollowedHyperlink">
    <w:name w:val="FollowedHyperlink"/>
    <w:basedOn w:val="DefaultParagraphFont"/>
    <w:uiPriority w:val="99"/>
    <w:semiHidden/>
    <w:unhideWhenUsed/>
    <w:rsid w:val="00A82D42"/>
    <w:rPr>
      <w:color w:val="800080"/>
      <w:u w:val="single"/>
    </w:rPr>
  </w:style>
  <w:style w:type="paragraph" w:customStyle="1" w:styleId="msonormal0">
    <w:name w:val="msonormal"/>
    <w:basedOn w:val="Normal"/>
    <w:rsid w:val="00A82D42"/>
    <w:pPr>
      <w:widowControl/>
      <w:spacing w:before="100" w:beforeAutospacing="1" w:after="100" w:afterAutospacing="1"/>
      <w:jc w:val="left"/>
    </w:pPr>
    <w:rPr>
      <w:rFonts w:ascii="SimSun" w:eastAsia="SimSun" w:hAnsi="SimSun" w:cs="SimSun"/>
      <w:sz w:val="24"/>
      <w:szCs w:val="24"/>
    </w:rPr>
  </w:style>
  <w:style w:type="paragraph" w:customStyle="1" w:styleId="font5">
    <w:name w:val="font5"/>
    <w:basedOn w:val="Normal"/>
    <w:rsid w:val="00A82D42"/>
    <w:pPr>
      <w:widowControl/>
      <w:spacing w:before="100" w:beforeAutospacing="1" w:after="100" w:afterAutospacing="1"/>
      <w:jc w:val="left"/>
    </w:pPr>
    <w:rPr>
      <w:rFonts w:ascii="SimSun" w:eastAsia="SimSun" w:hAnsi="SimSun" w:cs="SimSun"/>
      <w:color w:val="000000"/>
      <w:sz w:val="20"/>
      <w:szCs w:val="20"/>
    </w:rPr>
  </w:style>
  <w:style w:type="paragraph" w:customStyle="1" w:styleId="font6">
    <w:name w:val="font6"/>
    <w:basedOn w:val="Normal"/>
    <w:rsid w:val="00A82D42"/>
    <w:pPr>
      <w:widowControl/>
      <w:spacing w:before="100" w:beforeAutospacing="1" w:after="100" w:afterAutospacing="1"/>
      <w:jc w:val="left"/>
    </w:pPr>
    <w:rPr>
      <w:rFonts w:ascii="SimSun" w:eastAsia="SimSun" w:hAnsi="SimSun" w:cs="SimSun"/>
      <w:sz w:val="18"/>
      <w:szCs w:val="18"/>
    </w:rPr>
  </w:style>
  <w:style w:type="paragraph" w:customStyle="1" w:styleId="font7">
    <w:name w:val="font7"/>
    <w:basedOn w:val="Normal"/>
    <w:rsid w:val="00A82D42"/>
    <w:pPr>
      <w:widowControl/>
      <w:spacing w:before="100" w:beforeAutospacing="1" w:after="100" w:afterAutospacing="1"/>
      <w:jc w:val="left"/>
    </w:pPr>
    <w:rPr>
      <w:rFonts w:ascii="SimSun" w:eastAsia="SimSun" w:hAnsi="SimSun" w:cs="SimSun"/>
      <w:color w:val="333333"/>
      <w:sz w:val="20"/>
      <w:szCs w:val="20"/>
    </w:rPr>
  </w:style>
  <w:style w:type="paragraph" w:customStyle="1" w:styleId="font8">
    <w:name w:val="font8"/>
    <w:basedOn w:val="Normal"/>
    <w:rsid w:val="00A82D42"/>
    <w:pPr>
      <w:widowControl/>
      <w:spacing w:before="100" w:beforeAutospacing="1" w:after="100" w:afterAutospacing="1"/>
      <w:jc w:val="left"/>
    </w:pPr>
    <w:rPr>
      <w:rFonts w:ascii="Imago" w:eastAsia="SimSun" w:hAnsi="Imago" w:cs="SimSun"/>
      <w:color w:val="333333"/>
      <w:sz w:val="20"/>
      <w:szCs w:val="20"/>
    </w:rPr>
  </w:style>
  <w:style w:type="paragraph" w:customStyle="1" w:styleId="font9">
    <w:name w:val="font9"/>
    <w:basedOn w:val="Normal"/>
    <w:rsid w:val="00A82D42"/>
    <w:pPr>
      <w:widowControl/>
      <w:spacing w:before="100" w:beforeAutospacing="1" w:after="100" w:afterAutospacing="1"/>
      <w:jc w:val="left"/>
    </w:pPr>
    <w:rPr>
      <w:rFonts w:ascii="Imago" w:eastAsia="SimSun" w:hAnsi="Imago" w:cs="SimSun"/>
      <w:color w:val="000000"/>
      <w:sz w:val="20"/>
      <w:szCs w:val="20"/>
    </w:rPr>
  </w:style>
  <w:style w:type="paragraph" w:customStyle="1" w:styleId="font10">
    <w:name w:val="font10"/>
    <w:basedOn w:val="Normal"/>
    <w:rsid w:val="00A82D42"/>
    <w:pPr>
      <w:widowControl/>
      <w:spacing w:before="100" w:beforeAutospacing="1" w:after="100" w:afterAutospacing="1"/>
      <w:jc w:val="left"/>
    </w:pPr>
    <w:rPr>
      <w:rFonts w:ascii="STXihei" w:eastAsia="STXihei" w:hAnsi="STXihei" w:cs="SimSun"/>
      <w:color w:val="000000"/>
      <w:sz w:val="20"/>
      <w:szCs w:val="20"/>
    </w:rPr>
  </w:style>
  <w:style w:type="paragraph" w:customStyle="1" w:styleId="xl67">
    <w:name w:val="xl67"/>
    <w:basedOn w:val="Normal"/>
    <w:rsid w:val="00A82D42"/>
    <w:pPr>
      <w:widowControl/>
      <w:spacing w:before="100" w:beforeAutospacing="1" w:after="100" w:afterAutospacing="1"/>
      <w:jc w:val="left"/>
    </w:pPr>
    <w:rPr>
      <w:rFonts w:ascii="Imago" w:eastAsia="SimSun" w:hAnsi="Imago" w:cs="SimSun"/>
      <w:sz w:val="24"/>
      <w:szCs w:val="24"/>
    </w:rPr>
  </w:style>
  <w:style w:type="paragraph" w:customStyle="1" w:styleId="xl68">
    <w:name w:val="xl68"/>
    <w:basedOn w:val="Normal"/>
    <w:rsid w:val="00A82D42"/>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jc w:val="left"/>
      <w:textAlignment w:val="center"/>
    </w:pPr>
    <w:rPr>
      <w:rFonts w:ascii="Imago" w:eastAsia="SimSun" w:hAnsi="Imago" w:cs="SimSun"/>
      <w:color w:val="333333"/>
      <w:sz w:val="20"/>
      <w:szCs w:val="20"/>
    </w:rPr>
  </w:style>
  <w:style w:type="paragraph" w:customStyle="1" w:styleId="xl69">
    <w:name w:val="xl69"/>
    <w:basedOn w:val="Normal"/>
    <w:rsid w:val="00A82D42"/>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textAlignment w:val="center"/>
    </w:pPr>
    <w:rPr>
      <w:rFonts w:ascii="Imago" w:eastAsia="SimSun" w:hAnsi="Imago" w:cs="SimSun"/>
      <w:color w:val="333333"/>
      <w:sz w:val="20"/>
      <w:szCs w:val="20"/>
    </w:rPr>
  </w:style>
  <w:style w:type="paragraph" w:customStyle="1" w:styleId="xl70">
    <w:name w:val="xl70"/>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Imago" w:eastAsia="SimSun" w:hAnsi="Imago" w:cs="SimSun"/>
      <w:color w:val="000000"/>
      <w:sz w:val="20"/>
      <w:szCs w:val="20"/>
    </w:rPr>
  </w:style>
  <w:style w:type="paragraph" w:customStyle="1" w:styleId="xl71">
    <w:name w:val="xl71"/>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TXihei" w:eastAsia="STXihei" w:hAnsi="STXihei" w:cs="SimSun"/>
      <w:color w:val="000000"/>
      <w:sz w:val="20"/>
      <w:szCs w:val="20"/>
    </w:rPr>
  </w:style>
  <w:style w:type="paragraph" w:customStyle="1" w:styleId="xl72">
    <w:name w:val="xl72"/>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3">
    <w:name w:val="xl73"/>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4">
    <w:name w:val="xl74"/>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5">
    <w:name w:val="xl75"/>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6">
    <w:name w:val="xl76"/>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7">
    <w:name w:val="xl77"/>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xl78">
    <w:name w:val="xl78"/>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9">
    <w:name w:val="xl79"/>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Default">
    <w:name w:val="Default"/>
    <w:rsid w:val="00A82D42"/>
    <w:pPr>
      <w:autoSpaceDE w:val="0"/>
      <w:autoSpaceDN w:val="0"/>
      <w:adjustRightInd w:val="0"/>
    </w:pPr>
    <w:rPr>
      <w:rFonts w:ascii="SimSun" w:eastAsia="SimSun" w:cs="SimSun"/>
      <w:color w:val="000000"/>
      <w:sz w:val="24"/>
      <w:szCs w:val="24"/>
    </w:rPr>
  </w:style>
  <w:style w:type="paragraph" w:customStyle="1" w:styleId="xl4051">
    <w:name w:val="xl4051"/>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SimSun" w:hAnsi="Arial" w:cs="Arial"/>
      <w:sz w:val="20"/>
      <w:szCs w:val="20"/>
    </w:rPr>
  </w:style>
  <w:style w:type="paragraph" w:customStyle="1" w:styleId="xl4052">
    <w:name w:val="xl4052"/>
    <w:basedOn w:val="Normal"/>
    <w:rsid w:val="00A82D42"/>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Arial" w:eastAsia="SimSun" w:hAnsi="Arial" w:cs="Arial"/>
      <w:sz w:val="20"/>
      <w:szCs w:val="20"/>
    </w:rPr>
  </w:style>
  <w:style w:type="paragraph" w:styleId="Revision">
    <w:name w:val="Revision"/>
    <w:hidden/>
    <w:uiPriority w:val="99"/>
    <w:semiHidden/>
    <w:rsid w:val="00AC122D"/>
  </w:style>
  <w:style w:type="paragraph" w:styleId="PlainText">
    <w:name w:val="Plain Text"/>
    <w:basedOn w:val="Normal"/>
    <w:link w:val="PlainTextChar"/>
    <w:uiPriority w:val="99"/>
    <w:rsid w:val="00B177AC"/>
    <w:pPr>
      <w:widowControl/>
      <w:jc w:val="left"/>
    </w:pPr>
    <w:rPr>
      <w:rFonts w:ascii="Courier New" w:eastAsia="SimSun" w:hAnsi="Courier New" w:cs="Times New Roman"/>
      <w:sz w:val="20"/>
      <w:szCs w:val="20"/>
      <w:lang w:bidi="th-TH"/>
    </w:rPr>
  </w:style>
  <w:style w:type="character" w:customStyle="1" w:styleId="PlainTextChar">
    <w:name w:val="Plain Text Char"/>
    <w:basedOn w:val="DefaultParagraphFont"/>
    <w:link w:val="PlainText"/>
    <w:uiPriority w:val="99"/>
    <w:rsid w:val="00B177AC"/>
    <w:rPr>
      <w:rFonts w:ascii="Courier New" w:eastAsia="SimSun" w:hAnsi="Courier New" w:cs="Times New Roman"/>
      <w:kern w:val="0"/>
      <w:sz w:val="20"/>
      <w:szCs w:val="20"/>
      <w:lang w:bidi="th-TH"/>
    </w:rPr>
  </w:style>
  <w:style w:type="table" w:customStyle="1" w:styleId="Policy">
    <w:name w:val="Policy"/>
    <w:basedOn w:val="TableNormal"/>
    <w:uiPriority w:val="99"/>
    <w:rsid w:val="00B177AC"/>
    <w:pPr>
      <w:spacing w:line="360" w:lineRule="auto"/>
    </w:pPr>
    <w:rPr>
      <w:rFonts w:ascii="Arial" w:eastAsia="Arial" w:hAnsi="Arial" w:cs="Times New Roman"/>
      <w:sz w:val="20"/>
      <w:szCs w:val="20"/>
    </w:rPr>
    <w:tblPr>
      <w:tblStyleRowBandSize w:val="1"/>
      <w:tblBorders>
        <w:left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
    <w:tcPr>
      <w:shd w:val="clear" w:color="auto" w:fill="auto"/>
    </w:tcPr>
    <w:tblStylePr w:type="firstRow">
      <w:pPr>
        <w:jc w:val="center"/>
      </w:pPr>
      <w:rPr>
        <w:rFonts w:ascii="Arial" w:hAnsi="Arial"/>
        <w:color w:val="FFFFFF"/>
        <w:sz w:val="20"/>
      </w:rPr>
      <w:tblPr/>
      <w:tcPr>
        <w:shd w:val="clear" w:color="auto" w:fill="0082DA"/>
      </w:tcPr>
    </w:tblStylePr>
    <w:tblStylePr w:type="band1Horz">
      <w:rPr>
        <w:rFonts w:ascii="Arial" w:hAnsi="Arial"/>
        <w:sz w:val="20"/>
      </w:rPr>
      <w:tblPr/>
      <w:tcPr>
        <w:shd w:val="clear" w:color="auto" w:fill="CBD8F1"/>
      </w:tcPr>
    </w:tblStylePr>
    <w:tblStylePr w:type="band2Horz">
      <w:tblPr/>
      <w:tcPr>
        <w:shd w:val="clear" w:color="auto" w:fill="E7EDF8"/>
      </w:tcPr>
    </w:tblStylePr>
  </w:style>
  <w:style w:type="paragraph" w:styleId="NormalWeb">
    <w:name w:val="Normal (Web)"/>
    <w:basedOn w:val="Normal"/>
    <w:uiPriority w:val="99"/>
    <w:unhideWhenUsed/>
    <w:rsid w:val="00B177AC"/>
    <w:pPr>
      <w:widowControl/>
      <w:spacing w:before="100" w:beforeAutospacing="1" w:after="100" w:afterAutospacing="1"/>
      <w:jc w:val="left"/>
    </w:pPr>
    <w:rPr>
      <w:rFonts w:ascii="SimSun" w:eastAsia="SimSun" w:hAnsi="SimSun" w:cs="SimSun"/>
      <w:sz w:val="24"/>
      <w:szCs w:val="24"/>
    </w:rPr>
  </w:style>
  <w:style w:type="paragraph" w:styleId="FootnoteText">
    <w:name w:val="footnote text"/>
    <w:basedOn w:val="Normal"/>
    <w:link w:val="FootnoteTextChar"/>
    <w:uiPriority w:val="99"/>
    <w:semiHidden/>
    <w:unhideWhenUsed/>
    <w:rsid w:val="00DA159C"/>
    <w:pPr>
      <w:snapToGrid w:val="0"/>
      <w:jc w:val="left"/>
    </w:pPr>
    <w:rPr>
      <w:sz w:val="18"/>
      <w:szCs w:val="18"/>
    </w:rPr>
  </w:style>
  <w:style w:type="character" w:customStyle="1" w:styleId="FootnoteTextChar">
    <w:name w:val="Footnote Text Char"/>
    <w:basedOn w:val="DefaultParagraphFont"/>
    <w:link w:val="FootnoteText"/>
    <w:uiPriority w:val="99"/>
    <w:semiHidden/>
    <w:rsid w:val="00DA159C"/>
    <w:rPr>
      <w:sz w:val="18"/>
      <w:szCs w:val="18"/>
    </w:rPr>
  </w:style>
  <w:style w:type="character" w:styleId="FootnoteReference">
    <w:name w:val="footnote reference"/>
    <w:basedOn w:val="DefaultParagraphFont"/>
    <w:uiPriority w:val="99"/>
    <w:semiHidden/>
    <w:unhideWhenUsed/>
    <w:rsid w:val="00DA159C"/>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0">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1">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2">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3">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4">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5">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8">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paragraph" w:customStyle="1" w:styleId="10">
    <w:name w:val="列出段落1"/>
    <w:basedOn w:val="Normal"/>
    <w:uiPriority w:val="34"/>
    <w:qFormat/>
    <w:rsid w:val="00311C09"/>
    <w:pPr>
      <w:ind w:firstLineChars="200" w:firstLine="420"/>
    </w:pPr>
    <w:rPr>
      <w:rFonts w:asciiTheme="minorHAnsi" w:eastAsiaTheme="minorEastAsia" w:hAnsiTheme="minorHAnsi" w:cstheme="minorBidi"/>
      <w:kern w:val="2"/>
      <w:szCs w:val="22"/>
    </w:rPr>
  </w:style>
  <w:style w:type="table" w:customStyle="1" w:styleId="TableGrid1">
    <w:name w:val="Table Grid1"/>
    <w:basedOn w:val="TableNormal"/>
    <w:next w:val="TableGrid"/>
    <w:uiPriority w:val="59"/>
    <w:rsid w:val="00B01F94"/>
    <w:pPr>
      <w:widowControl/>
      <w:jc w:val="left"/>
    </w:pPr>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2B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OxOlsa1tOe0l0TxhKvvY+5xvBWA==">AMUW2mVjT/WTvSxLyLugs5DHolhM3Lrwp3jNOfUOs7RLXqX7Bq0co/Fd01HM8prQDBG9CfmFczkxOoy83UFQLFKdg5jWSalEbdy+R8Qf/+LccPj7hiz5/d1KCMkC3Kqy+ItG6RIcLIohqbqJpa9g2CoCzrLwUbgz12JOnT6JITzjkP7LeqoUQCuCe4BOG3Xke8A+/xeCtp6h0Yqhxv768IxoCjSu9L60CmyxcjPGNvwp9oqd68CrhP5RslTQUvFQi8BYNyEnsnbh8zS2mgpbj+azWrKHefW1J/DSSZtTf5M+osVUgMF1DBpf/xcVGtcxHq3JoGJQ3HPzJUtQYq/6UsKwPs69PXVBBK3tEHrhew/jlT/2vkEyRDtcjIwuDdAgSR21dx/LgiggBHY+a6O074c5Vxh8UMRDo66FWWduOaodwF+iJCl7i2PxYlc07mxv5AvwpmRW99iDXHFUuQaO7ICv6CAsqGpoyMCVOgzdbXZvjUXjMTbJmzertb+7+J77zoD2TpSgkSmZXI1ppXywE4tmfDIgMJWTL2VNunABEchCHZQ2TvZRZYXxglPCCfPD7dekF4cM+HG/GgCwZaJvzf7jK7cy2KOwa21lLrbLjNN3uhsUaLYBdwotmA1P8T6JTKkGo6cWOO7ZFQeMllY/VMIowWcbjMp5P4gYjp3jZrIfgbfHUxuImASnBnVWBMyXKEvh8FykSmlOtZUXRtsFgnJPhUkgRXyXz0HgD8hy1ByHXlDv6XO68K6KFekgSGjuTximH+0QU6EfrwJ2ZmuIUF244SPhB/osaS2x2sgbR1tTTfWLPRBrdWAGv8DK2uh+oDOIFOV3UlHQp5Q7t87lIfPfQw4vO/OjFvHxczPb0FrAGDzFqeA4JV59UW+J9jbdRH79eD6gBoiJrUTdfmFPdnq92Qqoqk5hPr9PVEiQD1P3iWkQdc2PEUN3robQ3sCZGiC8EOC0D5bxY7twW8YFw+MflN8ZAtgXhtqfkptoS+uYdxL2vrvzzmnjZFf024ttagw3hR0PlOkZwVufROu+Dzx+xrd5Iiz4t+hkYoKsE01oYxymeNLtyj7iKVb2SoWaPQ1wP1IZChNajXC3uATmU5R2sE5jwPFtMRCVlHcI4zUjIQBUPOQOs6y3Btz+3Mlrj2RytZX4EwFrTywC9dnG3cO0JgZ1ilbKJpATyMAu27s46tGjygepjljSMytW0EOPq0QYRzvqTPn1R/Vbzp5J0XGh3+TE1iuvQWAWzvXKe3wsWnAbcOnOt8U3M74RVca3zPAyxyda/Qo8rrZVOXKIGGa7iDOMtrSHXn/+N7mWEhDCf7o6g4H21aRGB7KgtjCsyKh12T38DtOfrgbWgcOKasB8XO39gvycyz90YdJ99BooHYg+YZQvS9ZmwrDbpQ7auLnO2lhaXFrsBxKkb/4Alta14l/ONDrMvKrcjXWxOEa/DHQ73jEvyb9lycNKLy37Sghjq8mHeNooePTFTTg5YMJnqnYP7mrpSkxTJNEuLGddkKQniOAVXX48shclaoBt3rLuMRuGEsfpsx9wM7KZ7MUxuL//EgnIhB/iBb57CmTJVmaTDcXiFXe+v9rDvJ7DzFEt/ETXfaxT73+fe1HTSjX1HlrWnjIRZwppzPdZCMvnwa8cLObDh2EeHYE2QRrQLmUySeambusZSQHk0OHuPLj/5QVCPG5jZM7OsKNKKEN2mrb9ap/JnKKmTktmuseXPIMmeYVkd6oiFMTV/hoydjVsmq2qSSfY7XQSgLsGQ0TLuqGhYIWLi/dTPIL3M9TPicbWoT/vowIf1GqAQwIVP/NEIKffmfHhMJvqvAliL0oD770RW76yQElfkzAJ8gOmtzgaaiyrhkxs65wQTVDF6hRbAO6b2YN84NXg+UAW7CfFVsu+KEr2LQ57H1XcTG5u6gy9uj74+hEFeHEuG0i/YTaTbM9NfQr97odUZLiWLtkiPt5T7hvtAW1y1o/rn5eer6UVvqL8y5BjNwug7t0D2Xo3LauSj1vEuqWMPVXO543WKigxP7PecVBSurw4v7TDuJ88Joeks/4T0av4VlJVfpTmCo/znTvZIJXPOL7cahVivK15XgpWCjcf9mky7nhLOlTOwHkgEgBoUFwMBtgUh+i1xOYcoCUjuyJDN5y/Z3Drtp6SQKBGkVWDkq6786RGa33qBNnfIxo+eDgrUwdd5OmOyA7z8mPoWHMACTvqZQrnNYdO5yS+sbhLPNEX2iZvO1mmi7pvP3o00vtwTMKQWp9w0hWndLWJNPKbryU1uf6wnnldnGkXdPeKNmieB3K+buRKP+y+EFVLEsKvEG1d7YsJJ7JGpomST9HVLjaHUNH9FHIcwY8RmK2GFSJJAXywdUnIr0rYDqmcfFjXzitiItxszmfrXm8z8kbMWliI5R1BKeBTSdOct1A7IAVt3OwppdI1YAkIUToznSQi2038N58iFp2RGY5jmXgrUHCgsBKu9C6a5YIyzkNYw0oqol1Rsl5mAFdn+ZXe5SXF3P1ZsS5R0YXILOltpJMFMVK0kkmmD1pNQJVGtLyh/8rSyk559NMukzTE7OAz5zKp4b9gKotFbrk8aK6oJhuyaqGP31h7rySEqijzwj3wtEXBJhWfJAjh7iPlfix+nxSn4VstoCsCbgF0HCxmKdwZ59w9yWLqQ+YF2inIFYlVGl6Ow9EqJaivAlH0k4L0eUqT8qsINUEwv0jDPUkjPexrQEUW7K2ZNedLLgWr1aJRgJftixtGuLxxFxOVMX2OC8sGPjvTBvqRQ5SRCkyoS7r1xCSuS//rADkR/dTQyZJyS6FZ4Iax+414RFl5TLTX+EVy6gMeBzQg96USMUuA2Uy9XLdVBvYbMFeUxNG9PKoZNuTnA3KRUmcd1zmjDh1dA1IQ2eWrwoy+7BCJoaIuOznGzkJlqbSvYlLrbmi+1pbSfiXy2LermP9OsCF4lnJyBwHgHM/JcgYYa+mtC7YrEOtwLwpKY65r6TEbhTz8nGD7o23WsIBVwUWQ9RtAzeKF/J4zgfD1iwSN1iR7eZ3BJJqKlZxUHnZQV4bslESH7ZvER/fkNcACW3S1G07sH94jRBYqD3Ow8OWtSqZbGuAOPFBikA3lZyv/L2DY18MRO2I1AxERCYVgOBPd9k6nue0L9C8GOHKrOoLmNpdzMom61nk3MLQ9M2Z6Z1QISt1fqoQ8+AxeE+W8f0tagHnn3Vqc9dMzcRsLLl0rRExORaURpRnZR6SJpXyQzk8ot18Y6YqIXl6JEq5JKgNThhK/1SDyPiiavnb+JNDhbJhiljXx8OXMmnkBxfqyQHT11I1MUVV7AlBBN0TZsX/7kYbZn3Iye1I6FKwe9LTesQRrMm2arNMqYfmitByDVdEpjj7ib0j5oosVjVY01YiUaQtrBIF7S/To04eXahEpF35BCoJNtBF8PbVS4CHCKm5emw2jNBr9aZ5jx9BpaH6pVfbRxeNktiquFOi+e9E7VL0lxVKfHDhldHTdJX8+0le7BDrdcigX9rf53vFylUdexCqUmTvaeXSuYwHgqt5j1kDgwtQaFOy4xBonOgy83JLYfMXt79PTnRsYvHcrCqgaXr8hIRozXzow/AYSjxCS+G3XH0hNpoC1PCDstfVzFuRThVbx9FB66wV/GsFQnO3ioNsi3GUjCZo/Yv19DM0Qt6or0amrLpY82k810onHovaJqiaA3mdMAK+vAotMOgG1BMRLTZHB5D+/5RPrgATxxoztWd/8sLZQck8bL81Ya1OS/WyK+qGU8mZiGjjn2/85iBL3LMSXX7kdg6L3tNCTAk1r1Zqyk6Ysbm3W4hM/pC0rnrCCtHz/IM8eh7jRQxcRQIeHE1t2pDgnhBL5sSH7/njsDVOgABKaKDUphVHB35nbIrO3fneMwQE9JmGPM2ecy61RuMKL9w3ZP4jPyKaDbhdTQTlXS1cjzHhJleGmUQaOfcAjFemb0G2tKeF+aps0gWHTsKQnXSB4uYIxXMmINNG2vkOaIdF1CghEsGfrMeNTYl999xVJXp2U0o4NuzamePN+kh8COSqikRheR9VXb06JKAUvbwRkJhoJNlKFtWNuxOdLyJVHGXkjJ9RjKO7tXvMmq9tC61BH6Uv/ldfqUop0ZlYO9U0EQqd7OGAJV3ocwgejRV0zcUZI/3tf0PJpJP2LD7O43j78+R5+FVMPfAM55Jhcd7k65slwEcRRa36HB6CIGXjxxZS1whSevT432gmKA3K1BUUuJvtxCsswyztCCPAsWoDQurkiEdCK0f9XfgVANsxe/NPYelJl0lLNTD9C3p/ihaZovskBmKFbOEPTU51ZsxmrmSg6VTKBMxpOGYwNLX4h2osaQVjeKwq2cxhowmS12caE1yfEmvrxgzD/e2iTUE7SgSFkrsXdV3wACAPjjd6JWMV2C/CbCLGqFvJobAQQUXIzdxg5H1bzgeoy6ZzQsZG1SoO3bn/u4vm0aB17mDztBt0iq4UPHy5ZEwfP6J8QPEstM/ZMJrCL+SzkPUOr5RAnoaaRB9ObRhTh016Qxg1FNQ/ZACfw1+fpAX1f0/M7mzTn8rv1n3XTZuq/bjfdP30zMEElZyKHoawEOk7wZqIdEg0Vx1w2H1lWpHEJDVITzUOOholy9tX+H7jYVDB3w8J8oL8+sPDxHSRp9taVlPVsBBfJ48TG0HoWnygWorgI66ZRbu1yuY37lwOvusKuSoyJLV47drYUHur7JtxNkQII4nSUAfsVT7GmbEKtkB5uwMY2jN/c+Vq1MHxfGKH6+M4Ojfc1D9JwOgMQYaUrG2H6ds5ie8TbggIzCkofF5aKkJW4uB2kynEEUFek4EQhLeIjGfrvSgolDgV+riQ5/SKh7eupk1UwHyI2Gvsp7GgtZrv+kJg4qYjrC6X0p4SfU35o7Div/zMlArB6z1qSdZPBFTEX5qlplOtGuiv+hPutPLE9pxoXs8/etTkL6zz6Iyf2laP9c1/tSuO+hlC0xZRajWtSwRp4t0EZnqf/24I2NeL8VkSqNZhOXiRChiMgmnH+S87QJuSVTKCHPMlYEdDkyMxXaMDF6gKpCXGr92O1WGl5z4gQooQPMu8LqgBNPiuuVCIvC+2ilSZELWn+usOoRPlDZ0+nl67/QLIL1O0JXGr8EZLxyc1cJ5v3822oTuVEBHDO21wkqU0ob4zv4a/zPwRc2IUibehH+ehUo/zrFaesozz9oVeah5mZ0mU6EwZHRxdn7w/fQ7GGEm9lZzc3PpGY2Yw16ZINp+2alNal7X0yfr/SEkoqYybHHKCYGI+i7TDUoGZ6sp3oMpIsoFpTVz6S15PJD9HdN3v/0A4EtquKjWbk1PdileaEne1Umnhk09y0Pq2af3SkpAk44WunTS2GY2Twd+KbOiftDsbkZhsV2F6T0hykLNvMEhpDU7x13mOjgKsVrqn0PIjPHo9k7J5I+bYb9yz4pyYz/cu61GEjo0zZkJkRVlXU+rQ69lJY9MVgify0uKWOvLOyagitax4svh0XlPSEwnXlHAyukDhzNp3xHZh6yNtVVohFNe96bRZjIb5nUgpDsr3wY5NFmOHF2NYmORSolwuA3TlQeLgcF/3wVkPn9lkl864uL7GH496FF7gOx6CtTbU5KGzC1zcM+VPRYaRHK+3Tl/i9l1baxYvHBkhgzTVu+0vRvDQP9nUrU9CMHs31iH2GgGm295Di/UNv1xsByGsRc2FC9tznOI6gfRKh0iwqi3CjI7YEazRCJKPaj+7/U+af9fsieoEKtkKtVgIw0PndsUFmZm2bKnyoEhJ94qo+J+4WXi9QWGJPYcj31SP5qnKN0OEAa5Nv+0FdZ+4jNdS1w1XH48leoNmaGZIexTBlZ8dR0Fq3Y/OFuejW1UyIfnZS7bgiAXeOAygzNRUMw/ShlSHY7cnjbuKlP8+ufVuGJs/vh0p034mw38bQtOipkTQqrN+H5zwO4JyAj36iwQbEFCFHMnIUOUYGOxE3RdgYKHlfPtxTlT52EfvNXmfxRyGNCJB6/jgR3eJXmOnGzppYj3z8tguEmkoE49Mg/kCnDy4ay7hGdEuIyvVbT57AArfHLeCgWz0iKSe/1VOYbM5ypDFVyQwXEDU/dtCqi1+29CK1hdj67HOUN6n4bhgsjXB07zOu6TkqMDQBDJrUe13uEDwfnRJJjCYKnKdzRVi5jffkTBPVYFmcJpSWtVdxrXitxyJEKTC1WXGXHNHsrpuTA5MjKs/cNyp4j9tCPvpNEmwQS9Gkoj0UVvYrT/LpR2EeC5lq2lmz4WHcDpiokZbOJcG4sGcPkvxn2CwEHuv529W9Hmo1/oYschSLjk4cj5x2tJAWbqRrxgzauHUqtB3r9kLK91fxcGLCuQMSTstBTWddI5Fer94FO02UhTW/J47+2D/oKyeDIRZjIcnKR27OvwoPQ9e0i8GHFdWN7NfeyYdtFB7mR8DumxB/Q6wnOP/GhHCv6BM7aC011X7LDyg/eZ1b605ah4lkk56iVmL2CsDFimCp40bs05zoG9kUtgp1TNyhoDNZWVxwkAJ38BTse/oIwJTkS4FgWLJomPIasQdmau1iBMDXoyWwQBdy3+gkDydsblYYtajIKknPxFGpAdAGi429ZCanCvj1mvyxliDmWCkxJhO+IotT01E3L6MZNmrKVLY5NURiaT7jejKx7P2XTcGx6pYJfAmx5hbQ+5cyu262InuR2VcHFj2omEaCjfBWdnkYsobk3YgYmmQcuIX6WobHQdLi5teE2TeBzVhJIh/4IzCLtRv2I4K8gHCBOOP29ROuj9qrOtrmKQ2N6RnQ5R48D/UqTQptHlt42yqmM+mxpt/MjOsXPMt1pMVYWiVh4s+15yvp6nxI/dtCwAG6Sv3TSl6H3Npo5kHSmU8KCp8Enjou/DxPf5l0VBVG0GIlQzgKZxD3NNbUGtvbGpln76b94wn0Lz5qwAzh++X6rsl93M7w4mbpcTtYNaWJc3ClcbZjaOr8rsDBCPmzRTii345PjDoBgOCO6uq5Db0SsyVhT4lkz48pWVACuiOEn33/zYGoqpzZKs/W/gQYDeaQedXXCh15MoYOGu3aVOLfb+/9MZvFd500ugff5QjdlVTjkUcOhvNo2tAIRtuve/dUf1T1pvmcY/1QHdTIOYEtOEbfsQTls3y9c+YpXyRbCDD2Gl6sN9M5KRN3uSgV5fEnmfgDQ+XrSRqpJcSGd8UXhOH79nT7vpdsSXTfiNt1dtwy2czBMP3n/UL/82BUH5v4pnqZf6sD7lPjv6odvtS66hSjnXRuUSQ7vOLZMh558aJVDDZBA4kzQ5G9xZxMmw1taUOqHv4dXUBweGnGjAToPWPiFzlFUxt45D+fWtWBJTDkI/HISMNzO7E/gnpb3Si/1+zTNZ5pbBva7L7gqzTiosI7LRIoo1wlyg7idg9BXENSHVeB9HBDcVD+pMyfGS/q1vO0TS0ODGWBp8+zZ4lVDNBE4GnUtgZKAqVPJOKqLGqYhu36obwO2ei/RSv20288ymgvpQphgupYJ5KY/mX02EKFUMqxs8gIGQZP9zZ/cIDrT1udHiy4JiOddW53SYY0nFivn222idyrmad75CSsy2i/lOfxct+vppWJSQQLMLRwsRgC2xflmQcOoPKUcE/mxtjqBqK9EzTO9gqRNeo5NIueIcrCAVxIz7WvUuZbKZ2MnnNi08PZKEcloLlih/jeQR1NEsJROl7U4tEsPNj61sE/KbIbR+CgVDd7EARTllS2/sz+b4X6hJwoaoj0FkobyZ3PXMHUKjWwsRIRJZlQiDYJbz8UXFJuMatAyKOR5g08M0KhExJHNFVZyhT5Yirf6MyRoRBQccJcQKTkuRYt6ButASFVxPQizRCbxcWeHjt53VDfkqbi3inXTU1qAPOtb63ovFRyDYqslnffnekDJFXQ+vde3R8tBV72TLtQMPCJenlTevTVTUBQbt+JSdS8LoyLyTVrbOL1i5pB5g+INPTYms5zUp1x6XhukJlthCeUrk9oy6/GB5bcLvrtF4SDd1iKI7dK0RHAZ4m5y/em/7CnI8ojb8UP1ViYMu3PJ5Kuj90yePZALrycAZ5tnsSOS/IZyL8AnPFvopVsrJnUU/8ASn9AG1T3MUVKgWGVXnR9M+kv7tGjMzTAXzvMVa/d5sHHp18YlKNr4s7SDPagEo0Eh9u9WO635HiEcIDENsXHYWZXBQER4C42YeqmCqe1GhuMID28FDWZPVClxbrehc0yCibKVj8tAmYKRJwttA5/HrLvPzO006XxZ5mrMfPC9I0avTmN4ib8bVpJz+pbZnovjbyssPs/eOmmbEzxMBygPMxC1IIhkNl+i8VPsOvluQ70TfD3iDEZs/oUfZE2GwUKZgChAk3NQwgTF8dH2moOIrNeQVSzPm7Q5Hqjf5ivZyXxqSl67i9l8Y4q7FOIHBWPC1ntcRGbmIO8MXEYM48MZlUCVBv/iIDJrd4usGbhTSSaq4Mj0TGP6z2dzxGNsLYGtIAtkmCySmphs6KlOddHRgc4uDlevX+20vmndd8/jUl4CUNXECKNsX2l9hVgoKR4wB2cHPI19zF3b7RlalLUcmDZunkgFr5BMp2M8XBcDL3V7jMJAt97QDdBYzUlOMKIjI5FybjSgez5R+88Zfy8f67G4oOS8tuu60+y3MvA3movJs4GOxfDmDXaWZ1jtG6V7qFsh1OhaUUWok/e3mkQ2WHYn2jB7IvoXEwFDQP1jX2bYUFZJeytpKh9Kw45LHxKbdR26dw9hJGxxHPJ7W9BXsEA/hHSgfkMno3fbsJPp+Z+B861AjKTsfbUSnu0/uYA3P92URbO8G7Z32vB6QvNeVq0DRdS+i77B9yuWcB2I3ByydJJbs/f/+YPDyuawuA9j5eMnOFinut1EgRv0YUmknZezWud+DmaGAOo5Ny+idMH66QRzW6TPK+2atl7h8r/Osf4XYLJnf+MbBuencYO0YAn676VYJb/fxSEMky+IvW3zg6sobORFs+cfhJ/4r/W6hmlwwFz6qI5kdLSWPSXEXmvRfqPQB3Y6Gl7LZJul14zyR+qCuVx9OBBiBhGZERNr20NvakuAE42lAem1iDhDhA9RUGuuDXNMIXY4lAo6qd2zi2TxbSK5blzAC1ttvVOhGGVfpXzdWzcvemI2Da+Y9ZBghBkjT3GgctL3tnIp98ge2WI056DSa/KKxrTg+qOXZVnvxlqr5/qKFB/R6LvN0j/6YOJEUo8D2zIxWm7+/hcRI1pxWnqkcSCM+52z8DlB3lnQufMvVKXs/kiephf3BgZRz7aR5WeS2bm21C0Kmhwmypd3QW6mPvzNV5Z11el2AleM0wyxywNI/PNbhnCROJRv36pMGk9V4BLUv09c3Wc8vMYy25EAZPU2dpGPr/j0laRGCZ7p3+J350HX+KgppbyEtnp/AmLDPzirPx4cghOAP0eKVIaq+w4Jj2pqjNOvFEuCxG22GZEzbHaKvRh5Fyod1v0bmIrOGaZ1h8my/XG9R90273gmLsq9098ZcFUGY0pqKo2s2+zrl5EGWjLx2PyQjGNkeN2dwmqCjlzOCgbvBM9FMmvJI+JudSWyhRMt2KNBFaHspMbmjpbEm+0ifYjI1fmSgZmOjmFuA2YNw/4hEoR7yDClNye8en+00nmnmJ/LikMG12TfKs1Hu5+Qgs+/8dLoKdi1bbYt0CP6yUHSg87X6LfZE9jyQRpfNDxR5rx8OvWqMJoHfORC1jWy8pNMlRAgp/ojkwH7tSQjnhjaBu1V3Ov18+o1pVbxya1T5ttBCkHiBD43ftSJTJ0leFWm43GEJ2OWj2UxQhAXqAYTKUDvdhK1M48ZuQ9oui4DNiT9UpPiITHwfXZ0ZP10iKuSLfbIPH1zKz+ypu9iECCwW9w7xhKlyF3bIRK0ZcE8265dY35AoL27YeGAkhR6am5U+UKKjdCHdx0qzJO2ns8hsySTffe5dR1MgGgRfRprGm6mWMa0aOgpwMYL8Idxo8A9IYGCyBvslQfh9ojC5N9HR2uIxhC3+XoA9dpyjqoYu2zuw/M6F/frHgn6BFPHAcgnyx+hJY1NfJoSNw32d71ALU/rvz2z3LFifuNIP+hICGLlrVhK58FNrg4AcDRvF2oMxtCFL0Zz31vMRQWRYqB3CF8ijHWKkrPNQbYIlZ3smT04hX4O5nowmNcIMboDL0mfZMI2YZ8tP1rtOvUzsBtpmWEGui7/zKCG9hQGxDaaSoMo4v98Fhhg3ePQam0M19ABUVH7rjWpGo4Sd9dwI1cqCqQqYjF2fGMKaRtXxiS79K8oDsng/Ukvrs1ZpVw+7mSG6lXoAVW+XPY8FdyjUohwyKEzOPtFRHNHsIYydTMzK9Qlupox3vyVIsBVF7XG/iqqlyexhcFwUXE+AAuKyLpWE5pWbr+DVhX6ngpIXo5Q4UupTBZhB1f1bhXH3ti6sYd74N6unXZ3EjcSyiXqSrQuLE56a/sjW+jl1qdZttv2+rtnVo866Oklv7He1nXHe0mbIMI1ebZRGZso6KLHRU61Lo3qb4+hyxDEEGJ942TVY21s85vSpWFAUkDkO+t/hgfmcXyemMZmrF2uJyEqeIHa744jyS4t7ZM+A6lpkc0wHuMB+UEeSVYYAWZOQxeRKuYAvL6iVTWNg1oGG/6EhOjrArzoNld5ZG5qQycBw7lzq1aISdcwpRJconS4ZklR2dmAmxUnxQrLEvX6yqv8PBO+fCrMBPClL0JF3FFgqqSEFhN2hgSjOaZ7C7rQl1jv0icCkg/TxrWZGqrQM1Xmos18aBvyr0sEPhi9+cFy6QnkPnPEXjheBX+o9isBmsOOlCeF8P6CKE0xn/HhTz3Fht2XzBn2rWhCbt+p1X+fLP8q/urdVU5jwv0wUMAWoDI6PGCc3DoUD5xbMIB/LLbaHBNkZMaloP5kIFSQ/7Nk3W1JUS3TCr3iqiwls0BsYwhWbezi2K9FZSlXp8p/5K7wdwBzJaOtSRMsw9ZMhMTeU5ijZod4gf9M3I+yu4fTPVrKUR/TOT6kwP9HU8dW4/lqNgWEjOjW+UonmBeOYXh/Y2sIZub69WOmAJJbz8FXDZdKv9M9IJjYW/aSD50V4itJ54uJN64sDUHptWUAew/vjZ7ry80mX5zD7BirlHOj4ZkKQTPqxWxI/VS39iZ0TX4fLWYTAr8f1QRQtn7WET2x62brsSb7k5RMqe3RFAHNR/j/tCHQuN+nS1EUJ0L4qGr4QQAqmgy6wI5oDnQsgNjHH+i8QZ9JMKQI8ScFjb7/22tvSv385WxslBXreWFo7OlzTXvD4zpq11xX9YEM8e41Kj+iuOmT42UdvwO6shKXcMxJ46M3hgXPrw3+oBwZjruOPOwvlAJt1pWRk9++BZlcynS1yNRv6036p5OBtBByU8rPdnJdiuxWmaRYvVNiEbz9Sn6g4pErMKkacL+hjNnzWZf7oGAg5zIp0k1fA1H4tnHNYG+ZW7ElF7DIChT+5tYTOclcdmgFahYdnLRrv9FJlSOO9hPets5ibgdML4gdssuIQBwG30YWUaotlWe3Bo7IdnFM2Nzn57s0ePgNUJKcJEMfCFjYMhweYKnr9y40ZfpkdA4EfCPz8SVjHNBisIxvzAVV9FzCtt38blov+Um+wqQvzY+sFlblwdEAv2wT8vucubH386+APkI2IvWi8UB1CsKeWeMeaat72U8kownVAbaoIuK2emc/Gq6mGr+0ni2Nnbc5VMYFnWRHqvWF3Pn+GWZHqXEAbDXalWGp40rnce5jQJREKQsw3sFZmQUDZ5ssHi+oT0KeBkg58ziihIM1zinOftvK8tj3q/jkDPtIUnWnQPVSsY3hn7Z8wtiNVDGfs7tacxk28VZTYwl3VtsXbAMAOcU5lTGLiWZqhmvNM0a1WcFWGl+y3eXutQ9L5UJR2O1/JerHtqxxVUlDx07gSYFSonO5nCRQAwYnclrSWc+8P85peXtCuiccpIvWYnu+WdxnQPv91qzTM4ix5IW9o8cHFwiDaB3jD7Ks2IlTqsOOJxT1VSBJMA3vzZnlx0Np4HwTvXCZIIlJa2AFGR05offxWOtgOjwNekqXTuqDWQr0KnC9yqUO70yqh2XjqXjTvqmEHJuy7BTsdx8XS7AS8xnnbfOljkU1C50yNaCBEA5GQxFWLZG0htl81IHeV40Pj4bNecfG9/kY7OAuyimMJqSdxQkqnAH84zCbC5gmyVpwXfleN0NVkVwGeyFoe0Zsma4h/30mHYRcyPCb/Iunk6kBjte7ltUTfgu/18pie3RZRkoYfp7J0sUuoRfJELyfJ33y8Vj9oilHBTKpOo7mGsVaEymstegzbWI6wlieytjLeS2igyMPMvIZaU4WO15VUZ/ZQ/GioW8Vf2ptd/Yat/YHS3xSggfu61r04bZcz8AonFUPREErhfEQKitCG8Tu9yhIH8+hMq+hxfnfZsO5xk6TQeuIVEGJjk+p+2jVuJPGdTvtKc81coR/aXTEZBuLK2PcXD0UZhSSwbmAl9tu52GeIpnkMnQE0vjA4E0CXaXJ1h0rRDlhKZCiYjEuz4U62bGoDBet5PLx7keiAbUI2H8U36sLcw1rWBVINylbtQZbEwNJhLqHOCozT1qX7OPnXS1tRoCJvjVc/J3WXxwbKlnmu71rcZJnAyDuP19HTLYsQuSeBRPOyxORZo2mpqmpz32aS44WiGeSOKyBHNEEHL4o54Q4JsL4ckbGv72yXpTYOGmnExwbCgCtqXiiNfIs6cNhEE13sFRaDz8eVMorJnqURJ8Umk7YymGExIxjBY74ituaDArl6ZD7vUJogcLqoEEJZeOD58uQCBnLvIeElbBvCYYVcOy2uXPbHVOGQRZxADAmk8OGMVvW7wOTbqETmoXCpz8kIL6wUoYR5WI6TT15pdyCWsG1plfbuaOdL/3eMXQ5bDaRE1TbZmsSXX+5vzaJhw70aekOWNq1q4NU8ejxNugPGRILCXGjUP5toS4Ff1L9rYgwy6hsjZVqRkRRAvYAODRq8P0h0bb9EPQ32HYBWvUjptf2w1OE2lvOrTfARGba6T/aVxVTzGm4p6NDKWRtMCkwXPkbtjjjPod0QxDfpY9yAqiKiiD6mdjjGuH7LKR8GEmg6tjRWrIvlc8bYkVuQrsVi/fqCCDBo5cnoKxC4uHKknpXgjx4XblTYqB10zmrcsfV/OKXWkB0NlG0rsHuRGADStETfxcdNlhok5/l6o9pzVYDkRsnqP/yNW+cCbfSSpEZ5moqjEsDgDw+c2eEpOr+c/gqBvsJDnyZFQ4kImdOo4WsXmCsdsayWmMGgAjqhuYMD9oBA8A7j7whBplJ5ePIPdhyeLicHyVxA/Zu3zU07PBdKKTBYWSVubFaNILdvYknGR4xE8vgpClArTf1ULh3pdd0PvVhhqz9tibr+YLG9Ifd2DAriY+WAINKhTjgWXxv2t/SdA6/3xIMBlx3n9rS4CPcjJd5e1ByZHL1zoCib1zlm+WVGKjsDnGIZak9oW8GgQVtUbMwHA9LluzG99XSmfyOxrOpBFP1Yo52ZFg3HuFIP1qIXVeQB87QKqGAY8HEBeCSDOhAxB0molm+4bbC5DKwRzUL8nyJT7BJO1ytO+HMgrJctWAcIh8Hcj/0eO5wH9mEION3nU3oI4St2ECK7P0xICPJHwIcpIcYoT1JddD97ifaQ6o07xRS+knttdOAxOuRfxGZx/Dent91N1r7KYcTYbvjW6lDp7oZr2FFiC8tqS+Fw59Q5/fSEmSA7lAgdamzifkmlxX+b4/HPO4CxzsN/TAD6iiFkxdpeX05vacGqZvBDDdR15cPBxUACrUJ8N/U9H4gsevbuZUH/g8Qk2Y3EUJJjzqHoa7NANIxpcNAF/lHDBQUpiqiM/GvQyvX3A1dkJ3MiOX/ZkI1YUA96hLiMeYovz/T4aPXptuWJca/2OVRH/3yfpE1KubunrbpOIM7oaXDHl/46HzA6YvFdV+ryysEOy+ndgEx7bU//s2PPl4zm8bn3zCDpZwQSKtPAATnFtNQ5OcR9MsbtddhEcoCxmDLrRukWVeRyhhfLImmEw1xJL9DbHtju645tulitiKCM+vC1r8fP02W0TJ5UNXk2+S2IXuJ3JV0qiqU4KUdGj0oGPqWei8Cdb7kUEeGadG2gp+n+rTJ5slDyQPh54CTQyCAqsrw9Dj19gHwT8ASVs49tEs/wCbx2US4fC6Bt8rhG06gkgwDQG06GIc4IciGJjTfyA5t6wl3Lm7Kisb+i2pB7PIwoBnoS1pWLbxBa8x2BoXPsMuyTAuAFTuLyK//QTRqzqxSiec1LgWaQo5+Of0UO1JCLxgUhQ7soW1ReSIiXokQMYzEgwQ5x0PF6oRguhRpS38093RXYWT4TCJHKZq5vIxqEdGwu2NX+qwcVBlGmNDWsTjBpSGTLhtqGFEAl2RCp80RSM8/T3ZAUBeeB1VdWfsEwcogHGU+as+zJpGOw4IfAH1v5pIAf+hF4v1LEomXsZ0m9Kv0YeIrttxHGwrXevlud2eTsZnIlEZW1i8O6JnHx/lmnKMdAk4ql+RD5Wb3bittGRNOnV9WdeqPNkajf213r3xOXcD5vZD+AmfuqPlMzRiEdg58fHWAVidhSyayNe8RigmJnfhJaDmEhbU5NFLlVgMEt0fPNQWFIaQRGgnhbrb4DHXuJmelJCZg660zYKa1SWBqEMXBai9qOwpLNLbd0ozmqJMWV5O35txjl8tLsnupDS9VBYcOYYcK++zncigxG9MM4C/cPBopKISAHbsu9twFOmAK1p3TlvWA2/OCsvkE/VzwRIQiC6kcO6HiRpTNhGCa4azDkkzTLKOzqlgFv+gFPX3+1+39lb8sVt9D6GcjeMYrRqlt+eKL1zRzjoKSZ04+CH4KV7P2tLsi8Ibzreaopfa38Sn8f2N6IHXqcq0zGW51I898p5yQ9l3kWaeP7XnW9WoIc/mXmVOP2RlE7ktPswU51IGrWxEC5oay0qWDOfX+9YU3DW5Qlv0d7EOrvia5j7Pp8i1be1F+zBHC40dN162ndNydnsgrJ4vmaivVbVirBI4UMfbM/05pfBxEtaWliM3HOBmMYze17OUe8zNy/by/hbc7c0Z8Fyu2S8LZit/nHJmUrouKu+wW0kt0DtfeskZ2wxVmOslOzYOoRGg/dt5New3/P3WRd7Y8cM+F2KmgmbCA9RM2W1vdWlVAwYMJSJib89risZslYZkg5bwusbix+BG2/lZBcJbO73w2CdgYdd7miIEOYG54LfOme9/ZDYNqBHjV+IZyJwQfk/NNaYfyR8XrOjGGjan26Qz1AJo1EgsJ40C59GKquYB+YqICM+kfP3CynxDhnONM8giGO/1xTZyul3vi6TwCh3+Q8MZKxXO6o/tcDkMuIerD+iiRvxeqYJpAwhcdgc8IkXdU0L1t2beZ8ZkPQut7ItErZod0aXLwWK4hV8Q6arBUwvaUCgpbtVdoECV+bjXEjDkLxDj7NsR9O+2agi/zQbSgvlHdtaDkNjKSzLnKwTZBBi+Z5nd8ymy3pQaAe41EAmGqlSIzr3LZqQM2py9ZHqUGyYiQIozFNB9gsnhm7RQfvBwi/ZrrlrhivNDbfqJ0iJRudWbo92j9zWZtl83ViD4EdyI/oLAx4OkIDUQpW+exO6z4eSVRXSraJw5cYOtxxL3LY8BOb6vglBirNxptKP8epjA6X8ISvilNO8C0C5hIIkJ0SpDG+5zs89zzXJW8KO18vXr6j5Bf03liMWlJlJBPJ9IdctIYmI6I5iNiJkhN8PwifMT6k1vjszNRI2Nruc7bAa9wn1OB7t9VU9qaNyLejbqOoC8BqnPwHJXlHFxVgA9+Fh+q6DMA9t97uOmsWWsPt2knLvTA9dfhOAMdy1YX8EFbeVO751k9etaQoYz35yH1XUZgv/aAMM+29ByNTB2cbyg93TUpl1EaDLsL3AmkHCHjoDneE9yAc0cEJMBCj3HrFHvL8B48ReZTnG7FYzPt+R9dFp04ArB/TNtxOuCXkqIjMkirZ9zjCVrG1QkbD6+7BH++uMoECM5dAn5NeI6+tx/6qvYzDiZMZ1hbXTwG/Ui3sDtUU+uJUT62W7rEFF4jfJIgMl3pMDURQMHl+kg6xmBw1XYcndlNs1D+PrHYa99nNNl19f8xIG3egyC5JLjKv+U6J0sEdQBxHOvrvy9Sry6UTTcR++m9gV+khADK49gPqlYJ7UVVfh9ZbBWpO9Bz042mwyZDe1jCZnA6kaBS/Ji25Osjt43Ans5CRUQmkAFjQtSLIJl2zxuyM8XHzCeAvfT+H3RXAMecDHRhpf+E72L65HqcHSllGSJnQLH78LJoCjeWsMm4zDGsrQyHGTV0q/ViE7eKejO7DmYdYfTdnq90btKivguKIQcmf3cwVn06R+Y2ty4Xkcdb1ROE8t/a1xCNCpxDzYrpjfWezD/zRzAbqe6Aun7sGWWofDWPN8/K73CDJOxMjgRKUtowB1XCYlV0ADpDXXnrNULbsVKgEWhzMKyvT/woYFjJp8Jvval5ULeSA7adDiUF2gh9robrpboo5dFuj/M9ftLPIBLBZAar6agRboERbHZg4AZJuU7HRYFuZzxtI+Z7zzhpJsLcZixEFhgYVAalZaPEDc6DpqY5d6mQy9xGy/XLNFOhs8/Pi25ecsxZ+KHbBRLjoGkQ2ONcroRngxtZbWCjpypfW+yNuwK7o9OFJZvdHbxpe7cNBAoWwgrHFb7OmdpiIPOSjnB0gPOUivTTneMx/4f4vXVQpGPAxKV4G/EvD2LNko0QDdkMj6C6r759egJxiuPcpWYYTn2JdJZKiY4Tp+bB6cX0Lct9AFckRdeK7AEFWCOQTebo43qvgsyBwmvFD9RfbakCbbDkMLb4WAswES7ydQTJfyxwicM4Vi5rmkFWJ0dtXi+S3icS6bMOIqwBbKTGFvixTWyH5EcErNy2mR5FB8K3Y9afLFgICJlHIVvaCtcSSvjsydtaq+099MqvCVWN3VPlgy+fpuqbdRSSK7GhpoKhio89oipyJPR0yRyyhyr0huSQt919eGcctsjv5CuBDi7/jXCDDrqBW+nEbAr1pgyMcwpPuHTANGILm9UMP40MvZle5Bz/qZ8Ar8cVz9uTBlC7tCDF3i6G5vNrlk4p92FYwkZpxlqHMRU5HyfwXQXqkpe0Ch0Jv42F9VA4C9GjKjNCGAMTgQ5TJHJuLyK81Bsg2A9wCckcV8jl6fudH1oTrg8hJYZe3ArGHhvHY4JwVz47XOCnfqtoRiAQo5T0iaPz06FLuuqu5uhFv5lFIAzDWauldVgQw9KlXBZBT3HTCEV3EheGQEuhIfCFeA//ogD/VHdg62hkefkjMUGcxUDzYvFP5VbG+SSZ90yB4snynXrSgCDHVbaicmYZodnqofNFck005SWlh35xqBl0Y0U1trpB8TIrPQCzk1U7etz35MLd/NGRPrP5sNix2NIfm2n84/lGe7+mZzhG7wXFCkEzhbTTgNaOccsbX8WHoeyep9LOqDURriNnz1jGYcr34keTPXr/rxghgtK1JizTlfyLSmTD5GPRitoPTvBLA8szsEbQ2qZwjWuW38cPJgz7Pv5/3w5E1IRgBN6kRqujqUkKLizH5wBuxy21JIgP6YHcBhexixL/5rchcTD3YI1zF2rdYyGQMkakfKamO+TRLmvmXttaBm4bwUmn7AkDBuJ8PsUW46HkbnBeahvcAMtvYDI5+sdpjAa8B/5I1kKfX6A14SFcG1yrlgboRzwv3279xBcLt/CfU60LYy4qsZZZMJTCtSSIVIC5Po7bFwriJJMzCtGiTPt2h4VO+cx3UWhn4lu0ynvAZn920Vh2CDMlOXiwmJfIz2pOgQhNQYtZbE66P5258LkZHakZUfdNwXgbejOwu3cBhAuhnVdvdBvseE+qkHaLPyNEb92AXc2Y6tL2LHzHlVqwZIBIzc5Ej0qs8Nrbqllp8ml6re4SkrnvryhxChkC1xB+QmSuV5McqT4xLD0da5MtYDjc0NBls1Xb21fpaPnN6buopMjK6/pVZpi6Z6cVNqjZUqkx+6pShGhXu4Z16sM9/gHv4RQY54N9WsQQgQQ7m1itggywteIlIBYBmYOGRwKBAB9WA7N41/b0w+BkyxtAC84wslOA+wmrnGkAsfrMqO/hsjkL/tuOfQvBeZhFoyeh9ZNFaaZZBwBoLts5todcqLjHthJliqgmtLbek6EugK3Ys0lOqj97tRSgDqBqSXxGby6wrQ5qF7jxDxdG7eGc9GhZDIVvo0mJWlVDuBBSXU9lBw/X8m2ysZgji+6i1ILdDgFVzgf99CnP2dBq07TBDmeW0Q7hHU3g3AS5Ag15Pql3ed5H+LNZgGeCd4SANQQ0H4f9Zvwwb5EQ3W4gmQpDUbztDeCnZtuFnJPMxGflsG8owfEVUfxdSh73DCvpzBYOsLWd9vJoN80YOxuPPXPOHS7eQ8j3Ew7Q+0iP5l6EV/OPyMv+vr1w2Y0Qj7wN3K0QC8mthUPxyUWSyi2jyCntmgEoU/WnRHMPhFCvOm5FKxjJgagfc8GhOOty373g5ZLEzdBa2V2i2/g4/aiHqIyuQKIIwO51GoVs+UVVfNR8w0EFYusSBF0wsAlXaF51AnXyIydaEyjccFO+0xnGX/GPBH3sQNzcRRQlL+4pJ+RHrhA/b0l7wEH1xcov8s/F1v6Oc55Sqo+xjwXsLijJg4IY1vfuQUmFTtAQeKBMXctRcTi8luJMhdEjIdUsB9vfjYFRxIe/ULf+4/C6GtW78gNwnJINKHqYONLiMbzF1235sH+Dypk84nxQ6K4PmxTzj3pvfcuSZ2bFhBOP2JHKOHTWbvCkRpH0WmP7CaIFuaVSw9zdpfqWh1p0CJmMwG4u8iNptqVre9/SPLWLPnKosZ4nyBrmZblTJsw0X8Et7rpfNKBkMSKp2dyy1lOB9irTE++xHvxmTRbGXuAUNiMuEpByZIlBGjGQm60DLuQCJAf4j4d9PTCLUvGYC7PPCP5gVjuDpjmb+knux/J9ekDWSw06b9wbxv9m1s/mfVZEc/xWhtcDhd12H+7mR/37EK14I0Fbo5dvItC2o+1PddutBwkjmqBh1Y6hxErREykhdbFPwOrgY7C+ej8x+Ra6KumeKflncpbgz6AJfmMu/pMq+u2D4JsxKbSeIuQ4pLlOi0ElFvDeM+bJPcFqMLOg7L7a1LR/A8Im+rK1KBtGXqEGcF/gJyAzs23lCThtbzgT/pizks0O6A1QgE1jY1QxJGayTjRr0ImHwLBzEXx0x9zt5HGd8odEF7h9RPRFch6r8dcRRYHhRwckjlLTykATXfOnqbZOKV2sWdHOEHWi2+NdKoAembLCK3e+cKB6aU3JlSi784QcGHO1ZxNnXeNDXjCX54fSh8G4mcJ0HfLQTwkEV7wOaBL/S7K0IlFz9WW6aT/pdwwmV7fDmrsDeruFQpfN2nSAw1Rwk+7YSquablqqQVgIG+kElWrQZwM0gwyzbwD3fcUACC5mew5/Bf8MZgRxHw1Nc2VSk6wecgA3Yf26EpB5OIh12tnv5UhpAXHgfi1NEQqoDDMw+VDYc5wOsoZpdSQuNlzZIis5NHT3lspzI6Z+luDnq1vqOuCgCdLwvvDHqETQOSGVVTSsJ/0XtWAXcPiQO0fO3Tf7IdMUNJdxffmcAwxRBfkwLlLfJhujkSrXoUT9x6ayfBAqWM6+sOoukCkSR24ejZPUm3VlMeOqgobkXV3nKThj5ZBWv5rko1Ec9nJsA17PyIhLMC9BMvX1JVz0kMOPOspMH35Rv4MvkRLikoua4jJvFqVvj2T207w8h9QkIK5ny+4IbNBAGM4jgnicIeYP5Lq+y2ckOCdBrL53CcTSgn2p+uH42CSTlgIatmfVJLTprmqvFnFB4kRDBXdsIh7lvMGxrm6iSTK2wLSanRilHIxCPIZ++INY9Q1iccRKAo+SE+xMV/xxFpoAa2zXi2vBO+ICsaoWXDXNHt7cBectxgszZvgfDHMVRaz6lauvK91Juc+9+AMt2xBtCig+zQPgn2vEyeWq/MobGZJ2Sj+EfaqFo7HWpoTrBRbBDiYx/ddno/4bouK2Y5UULeEsL/2rSFRxCkXnDwipP/77pgrW+l3MZZY6y+vW2pgXppWkJTFltnDpD7Rb+Wnkyp0uLrfK5htMJwPNZCOSehlUEVivh9p+BjylfIVaTbSppmrHsauJvBAqRcDX7DqR2+PNLmU3/6C4lmxFW17WGA4WOSusv/OGZ7rg8Q8ghHc8ezs1zhtUtGCn0f8fw0SFtLGuMB6Pjb8SGH9HQLw9xY6dtRdWzVgdOCyHVMbwaqs/vETsl9N+JK1AfTD0yVSrW9sL5tpJJw080eFQ6DC0skQGJOBGzXeHgSzO7RDY7GezJpOMN3nXe76N8gRTT5UehSBtBq7WRbo7NBIvmTWCOZKTS30qeaC/GDtcdFqfjUeSq/RkHCcDbw9DjnB+Ozsm+YBJNjqLo4YgLDNtw3uIr/BjAg43eRUSq1eDZ/xiDxJT78xE55m1dgKwvGiNmWwLUYMxQHhKMLHtXzVKs84Yk7pjwCRZY1YAU1AN7LB3U4ivTdsVautooMiaTyIalWQ6AdUxURazkxHANRK/jBcuYur7BsEkyAH4RG90fVc7HEVz/1E+pFXZHx0aouL5QQV2rdy3KsoJX5RmJ5zUcuYRwGfHnSJFm0NpwQZZRr8ofhhhWlgLx7dUmzABM7spYprxROf2L01iY2+YMyvIdz6rwi0Ndb6caqt8RB2ddqrJ7HmVmqPB5tXhYSobyTT4OYXVbOslNfPlKXiYKyZxOvmIItuHMYL9FidjU2FK3cDfKylo1ksxvEhiJQcSkzH6CBcpq/Bc9lOE7QMrw+ha8NwPEmTFLpiRUqJ1ryFhVqicn+DcD60ZD90LDVVK8Az658L6ggIm8Zxoae32CRMuNBu25IBY3MEniAmxKvcGBoJZHciHyakp8qwcpdYyD5Z77XjWuZ3opkcXgDwXBWaZdKOcfhwbmGjTuvE6vtpWkZKBDOKaEVAMSwwcNhE3y7UUNIENBtq7uHdwHuVTGfJB9f+cSbuSem0z68PFT+Qdj6EaEmAIV9G0dvSAv2HH4abg20us2FLYjtByp5px9a5DQuLABRo2RhkqONRqkSEKJhunln1HERtctZ/wsvlN2UObWVzrRgB4s3tjbfEmp2Hr9CU7NoQKlLWohgmN4QOQkBGtqVPAW3dEv1wrC4K9CYjSvgcCfXMjpqDRH4dl3Kmj+pI6e9h7/kE7+J+PA2gNfvHWbDdBiIlMMRzSrNvDaw+v/+z2+SvvkUhFvgrnJKal825EtsSc7Irb+qt2+71hg9HDO/Ho3Vtnquei3aJPiiv61CPAIVE8tu71sPzepfFZeg8bhk7zoBiW1bP8UzYbX7uQ5jknlPCaQ0KxmmMo/bBrZTT3uQxeKs7RZWPvSxF3e8iakFRGUh/dGXFbIOYqCdmYt4fRmwXXdyIrPi05Y2fhJdFRKy5n4ZpJMFeXEOOgSdXBhkMs+2z0umo6dl9AVkENDBaBIq30Zioq3vK5fsXTRkrgZhSRUPJx2XQkz5TDvXHmKHxEs5kQXkv0ilazRsl9LYvQyYnlPVpZn2lAU7S2qu2NhV4TZZHGDk3CRVxNiG0LSYDpA0gsrb4P0fnw9RFaP7YpfUH7dUmcjE9qNAYovmAJaBJ4mxtNxT2JM/r/MlxTVU9T3XE1Q1iSe67pS6LqBXzm06u+cPozUYSJlRHY/8IITTEfJ3vI98BxoGGfwaQEc8IzOfNVf5yxFXNbsWYvoIeQj48wYyMHeMy9jWo9y0qEcfwondwCamtJnH1qS0tG24p8wztNzRQq1BTv07pikRwjzg8VRrxeBAUYsJ4dbIYvOYMZ/6i8Q1Rl9PHUw0x9EoacXM4Zk4qChVRT0fbJS38RiufqsdjTu4ec0/hD52oD/FiQoTdel4OcyYfkY3WPFaNuQ51VIkCscqt4a6Zz+ege8Ijp4F6YtQMeXYtFCqXdIGM9aK8Q1YBvSlFcRuMr77lDUpBsCYVzczWK4yhKKNVOJHcXrc4Eb5pwn2QreGDyj6Nt9B3cT/L/zoSeJET3lK73zAojoyv1O60qVM8NRonlvS9XG5MSC5C/r1ZEUbhbiLUArTZ8aPhwiFY6VHeAuCnO4NyoqLEQ0ScBSYGd5ezFRTWC2Unk4saccCAk7OHceq5Mc3UIsGmisjt/EyD0he0bAGzCS3wR7NmKerqaABkTrBbhs83PVycVDfApPnjxaJ80cSfyRm23zYYLTxSqaGRfi0v79hU0z+lEcXlNAEFzVahDSJIm2OYrAEGld3MJLn1FTUPQg1eZkv7905J/GttBYCO6qCkcrly+fDpHVDzu1WKrSAcRNBfGGmJVgW534G/fvIN5QPqW3iXeo49P8epP+gsI7Vvhq/HfmSr5FIKmAelLbteM1HHRqRFZ1m+TDNfBcZ1pfypFI5rWseghnzfTcsoV9+mKDkqALq9Ro/m6lUQNN7y7RYr1Tib2KrpRItwGbm+EJK+e1UKCFwTkUlOdhydLfMKHePdpxuKPauyrkEeQCAbm9KfAUuiFvqz8zKPVarf0wZl7f/mEFswFHPeLAEeBkZGrJYce54lulFjcBA9QQXExRrXOqxekUZ0dPNngx9cOagbZhzTatECX2L6d4Qtq6p62eBrOWtjvsHtJ0DLqxXwkBwHV60bqY2GdfbWKJMfdU8I6hyN2GjBzb0ko7tV6VDkAvtVIaITvsqe04DCU9GaqA1rgAP/RQQ4hohoWCPq2iF+RI+K3kS147wJPZ9e0tOcVC4CGTuhGiz7VsYa7MNSXzgwZwWs/FYyAJ5juacrxlGyKP8UYGOKJwEMgOEFLk3M8BrVxpZIEPv4FjXOHLMToIDTOk7EI0yPDpEsEi3fU39ImrB8CSTr2YvubOjioYlAAB4aDIp2n16DqjF+AHu6Pm2/LXilEECCbq1rs019h8fn4aovOz8vq3GoZRh8+B19pTiSyDYDACtVKgRMDXlBAl8pwjCCTHxixxlP7x9xTEKhulgy4xQjZ+BqZ52PLLu5KGS/WRT03gy5/7AVwNYyZTjpjvKnrvo6YtqA8Tw16VtfkJogxxRJNGfEZRQHifekBgT6nhGCnGk2s3fcwGp5Ooho/fq9fOFZ0bYaEsjsLqZqnsDmFJrRD0k/WfTrNDz1N6a6Q4n9ZHOd9TSmbfk4SExaNiTpA/xQgF7OXQYRGZByVk6joR61DLIjQjIS1RbfI3WEXLX7CRl2OmXmNgFylEIIzBi1RF1SuUiiFzjH4sPQtdK/XgJyXPnF8PLCqmATpvmlcVfjU7+Zg1nBR9lr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 Yi {DYCL~Shanghai}</dc:creator>
  <cp:lastModifiedBy>Cibvendor</cp:lastModifiedBy>
  <cp:revision>13</cp:revision>
  <cp:lastPrinted>2024-07-04T03:13:00Z</cp:lastPrinted>
  <dcterms:created xsi:type="dcterms:W3CDTF">2024-04-29T06:37:00Z</dcterms:created>
  <dcterms:modified xsi:type="dcterms:W3CDTF">2024-07-04T03:13:00Z</dcterms:modified>
</cp:coreProperties>
</file>